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6E10F6" w14:textId="78A101A6" w:rsidR="006C5D13" w:rsidRPr="0068181C" w:rsidRDefault="006C5D13" w:rsidP="0068181C">
      <w:pPr>
        <w:overflowPunct/>
        <w:autoSpaceDE/>
        <w:spacing w:line="276" w:lineRule="auto"/>
        <w:textAlignment w:val="auto"/>
        <w:rPr>
          <w:rFonts w:ascii="Calibri" w:eastAsia="Arial" w:hAnsi="Calibri" w:cs="Calibri"/>
          <w:b/>
          <w:bCs/>
          <w:color w:val="000000" w:themeColor="text1"/>
          <w:lang w:val="fr-FR"/>
        </w:rPr>
      </w:pPr>
      <w:r w:rsidRPr="0068181C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55911DF5" wp14:editId="1BF9FC6B">
            <wp:simplePos x="0" y="0"/>
            <wp:positionH relativeFrom="column">
              <wp:posOffset>5345430</wp:posOffset>
            </wp:positionH>
            <wp:positionV relativeFrom="paragraph">
              <wp:posOffset>-940435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5E2A1" w14:textId="4C35BB07" w:rsidR="00317737" w:rsidRPr="0068181C" w:rsidRDefault="0068181C" w:rsidP="00681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jc w:val="center"/>
        <w:textAlignment w:val="auto"/>
        <w:rPr>
          <w:rFonts w:ascii="Calibri" w:hAnsi="Calibri" w:cs="Calibri"/>
          <w:b/>
          <w:bCs/>
          <w:sz w:val="32"/>
          <w:szCs w:val="32"/>
          <w:lang w:val="fr-FR" w:eastAsia="nl-NL"/>
        </w:rPr>
      </w:pPr>
      <w:r w:rsidRPr="0068181C">
        <w:rPr>
          <w:rFonts w:ascii="Calibri" w:hAnsi="Calibri" w:cs="Calibri"/>
          <w:b/>
          <w:bCs/>
          <w:sz w:val="32"/>
          <w:szCs w:val="32"/>
          <w:lang w:val="fr-FR" w:eastAsia="nl-NL"/>
        </w:rPr>
        <w:t xml:space="preserve">Nouveau DKV </w:t>
      </w:r>
      <w:proofErr w:type="spellStart"/>
      <w:r w:rsidRPr="0068181C">
        <w:rPr>
          <w:rFonts w:ascii="Calibri" w:hAnsi="Calibri" w:cs="Calibri"/>
          <w:b/>
          <w:bCs/>
          <w:sz w:val="32"/>
          <w:szCs w:val="32"/>
          <w:lang w:val="fr-FR" w:eastAsia="nl-NL"/>
        </w:rPr>
        <w:t>Mobility</w:t>
      </w:r>
      <w:proofErr w:type="spellEnd"/>
      <w:r w:rsidRPr="0068181C">
        <w:rPr>
          <w:rFonts w:ascii="Calibri" w:hAnsi="Calibri" w:cs="Calibri"/>
          <w:b/>
          <w:bCs/>
          <w:sz w:val="32"/>
          <w:szCs w:val="32"/>
          <w:lang w:val="fr-FR" w:eastAsia="nl-NL"/>
        </w:rPr>
        <w:t xml:space="preserve"> </w:t>
      </w:r>
      <w:r w:rsidRPr="0068181C">
        <w:rPr>
          <w:rFonts w:ascii="Calibri" w:hAnsi="Calibri" w:cs="Calibri"/>
          <w:b/>
          <w:bCs/>
          <w:sz w:val="32"/>
          <w:szCs w:val="32"/>
          <w:lang w:val="fr-FR" w:eastAsia="nl-NL"/>
        </w:rPr>
        <w:t xml:space="preserve">Carbon Monitor </w:t>
      </w:r>
      <w:r>
        <w:rPr>
          <w:rFonts w:ascii="Calibri" w:hAnsi="Calibri" w:cs="Calibri"/>
          <w:b/>
          <w:bCs/>
          <w:sz w:val="32"/>
          <w:szCs w:val="32"/>
          <w:lang w:val="fr-FR" w:eastAsia="nl-NL"/>
        </w:rPr>
        <w:br/>
      </w:r>
      <w:r w:rsidRPr="0068181C">
        <w:rPr>
          <w:rFonts w:ascii="Calibri" w:hAnsi="Calibri" w:cs="Calibri"/>
          <w:b/>
          <w:bCs/>
          <w:sz w:val="32"/>
          <w:szCs w:val="32"/>
          <w:lang w:val="fr-FR" w:eastAsia="nl-NL"/>
        </w:rPr>
        <w:t>facilite la déclaration CSRD des émissions</w:t>
      </w:r>
    </w:p>
    <w:p w14:paraId="479B5E8B" w14:textId="77777777" w:rsidR="00670803" w:rsidRPr="0068181C" w:rsidRDefault="00670803" w:rsidP="0068181C">
      <w:pPr>
        <w:spacing w:line="276" w:lineRule="auto"/>
        <w:ind w:left="360" w:right="1106"/>
        <w:rPr>
          <w:rFonts w:ascii="Calibri" w:eastAsia="Arial" w:hAnsi="Calibri" w:cs="Calibri"/>
          <w:b/>
          <w:bCs/>
          <w:color w:val="000000" w:themeColor="text1"/>
          <w:lang w:val="fr-FR"/>
        </w:rPr>
      </w:pPr>
    </w:p>
    <w:p w14:paraId="03D4CAF7" w14:textId="5EF6F16F" w:rsidR="00DE5268" w:rsidRPr="0068181C" w:rsidRDefault="0068181C" w:rsidP="0068181C">
      <w:pPr>
        <w:pStyle w:val="Normaalweb"/>
        <w:spacing w:line="276" w:lineRule="auto"/>
        <w:rPr>
          <w:rFonts w:ascii="Calibri" w:hAnsi="Calibri" w:cs="Calibri"/>
          <w:sz w:val="20"/>
          <w:szCs w:val="20"/>
          <w:lang w:val="fr-FR" w:eastAsia="ar-SA"/>
        </w:rPr>
      </w:pPr>
      <w:proofErr w:type="spellStart"/>
      <w:r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>Noordwijkerhout</w:t>
      </w:r>
      <w:proofErr w:type="spellEnd"/>
      <w:r w:rsidR="25D1A517"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, </w:t>
      </w:r>
      <w:r w:rsidR="00410FA2"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>20</w:t>
      </w:r>
      <w:r w:rsidR="00114DCA"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 xml:space="preserve"> mars </w:t>
      </w:r>
      <w:r w:rsidR="25D1A517"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>20</w:t>
      </w:r>
      <w:r w:rsidR="4CF66F06" w:rsidRPr="0068181C">
        <w:rPr>
          <w:rFonts w:ascii="Calibri" w:hAnsi="Calibri" w:cs="Calibri"/>
          <w:b/>
          <w:bCs/>
          <w:sz w:val="20"/>
          <w:szCs w:val="20"/>
          <w:lang w:val="fr-FR" w:eastAsia="ar-SA"/>
        </w:rPr>
        <w:t>25</w:t>
      </w:r>
      <w:r>
        <w:rPr>
          <w:rFonts w:ascii="Calibri" w:hAnsi="Calibri" w:cs="Calibri"/>
          <w:sz w:val="20"/>
          <w:szCs w:val="20"/>
          <w:lang w:val="fr-FR" w:eastAsia="ar-SA"/>
        </w:rPr>
        <w:t xml:space="preserve"> - </w:t>
      </w:r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</w:t>
      </w:r>
      <w:proofErr w:type="spellStart"/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Mobility</w:t>
      </w:r>
      <w:proofErr w:type="spellEnd"/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="00114DC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une plateforme leader en matière de prestations </w:t>
      </w:r>
      <w:r w:rsidR="00ED170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mobilité </w:t>
      </w:r>
      <w:r w:rsidR="00114DC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internationales</w:t>
      </w:r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="00114DC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lance son</w:t>
      </w:r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Carbon Monitor</w:t>
      </w:r>
      <w:r w:rsidR="00114DC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qui permet aux entreprises d’analyser et de documenter de façon fiable les émissions de leur parc de véhicules</w:t>
      </w:r>
      <w:r w:rsidR="4E4D1B6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  <w:r w:rsidR="2733D9E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E01C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L’établissement d</w:t>
      </w:r>
      <w:r w:rsidR="004941B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u</w:t>
      </w:r>
      <w:r w:rsidR="00E01C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bilan des émissions du parc automobile prescrit par le </w:t>
      </w:r>
      <w:r w:rsidR="4760573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Corporate Sustainability Reporting Directive (CSRD) </w:t>
      </w:r>
      <w:r w:rsidR="00E01C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devient ainsi un jeu d’enfant</w:t>
      </w:r>
      <w:r w:rsidR="6E5B02E3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  <w:r w:rsidR="7613E34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4941B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La directive européenne oblige de plus en plus d’entreprises </w:t>
      </w:r>
      <w:r w:rsidR="00ED170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à</w:t>
      </w:r>
      <w:r w:rsidR="004941B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communiquer les </w:t>
      </w:r>
      <w:r w:rsidR="00ED170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répercussions</w:t>
      </w:r>
      <w:r w:rsidR="004941B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 leurs activités sur l’homme et l’environnement. La publication détaillée de l’empreinte </w:t>
      </w:r>
      <w:r w:rsidR="00501615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carbone (</w:t>
      </w:r>
      <w:r w:rsidR="00591967" w:rsidRPr="0068181C">
        <w:rPr>
          <w:rFonts w:ascii="Calibri" w:hAnsi="Calibri" w:cs="Calibri"/>
          <w:sz w:val="20"/>
          <w:szCs w:val="20"/>
          <w:lang w:val="fr-FR" w:eastAsia="ar-SA"/>
        </w:rPr>
        <w:t>CO</w:t>
      </w:r>
      <w:r w:rsidR="00591967" w:rsidRPr="0068181C">
        <w:rPr>
          <w:rFonts w:ascii="Calibri" w:hAnsi="Calibri" w:cs="Calibri"/>
          <w:sz w:val="20"/>
          <w:szCs w:val="20"/>
          <w:vertAlign w:val="subscript"/>
          <w:lang w:val="fr-FR" w:eastAsia="ar-SA"/>
        </w:rPr>
        <w:t>2</w:t>
      </w:r>
      <w:r w:rsidR="00591967" w:rsidRPr="0068181C">
        <w:rPr>
          <w:rFonts w:ascii="Calibri" w:hAnsi="Calibri" w:cs="Calibri"/>
          <w:sz w:val="20"/>
          <w:szCs w:val="20"/>
          <w:lang w:val="fr-FR" w:eastAsia="ar-SA"/>
        </w:rPr>
        <w:t>e</w:t>
      </w:r>
      <w:r w:rsidR="00663F06" w:rsidRPr="0068181C">
        <w:rPr>
          <w:rStyle w:val="Voetnootmarkering"/>
          <w:rFonts w:ascii="Calibri" w:hAnsi="Calibri" w:cs="Calibri"/>
          <w:sz w:val="20"/>
          <w:szCs w:val="20"/>
          <w:lang w:val="fr-FR" w:eastAsia="ar-SA"/>
        </w:rPr>
        <w:footnoteReference w:id="2"/>
      </w:r>
      <w:r w:rsidR="00501615" w:rsidRPr="0068181C">
        <w:rPr>
          <w:rFonts w:ascii="Calibri" w:hAnsi="Calibri" w:cs="Calibri"/>
          <w:sz w:val="20"/>
          <w:szCs w:val="20"/>
          <w:lang w:val="fr-FR" w:eastAsia="ar-SA"/>
        </w:rPr>
        <w:t xml:space="preserve">) </w:t>
      </w:r>
      <w:r w:rsidR="004941BF" w:rsidRPr="0068181C">
        <w:rPr>
          <w:rFonts w:ascii="Calibri" w:hAnsi="Calibri" w:cs="Calibri"/>
          <w:sz w:val="20"/>
          <w:szCs w:val="20"/>
          <w:lang w:val="fr-FR" w:eastAsia="ar-SA"/>
        </w:rPr>
        <w:t>en fait également partie</w:t>
      </w:r>
      <w:r w:rsidR="00CE4D91" w:rsidRPr="0068181C">
        <w:rPr>
          <w:rFonts w:ascii="Calibri" w:hAnsi="Calibri" w:cs="Calibri"/>
          <w:sz w:val="20"/>
          <w:szCs w:val="20"/>
          <w:lang w:val="fr-FR" w:eastAsia="ar-SA"/>
        </w:rPr>
        <w:t xml:space="preserve">. </w:t>
      </w:r>
      <w:r w:rsidR="004941BF" w:rsidRPr="0068181C">
        <w:rPr>
          <w:rFonts w:ascii="Calibri" w:hAnsi="Calibri" w:cs="Calibri"/>
          <w:sz w:val="20"/>
          <w:szCs w:val="20"/>
          <w:lang w:val="fr-FR" w:eastAsia="ar-SA"/>
        </w:rPr>
        <w:t xml:space="preserve">Cela est valable </w:t>
      </w:r>
      <w:r w:rsidR="004C3615" w:rsidRPr="0068181C">
        <w:rPr>
          <w:rFonts w:ascii="Calibri" w:hAnsi="Calibri" w:cs="Calibri"/>
          <w:sz w:val="20"/>
          <w:szCs w:val="20"/>
          <w:lang w:val="fr-FR" w:eastAsia="ar-SA"/>
        </w:rPr>
        <w:t>notamment</w:t>
      </w:r>
      <w:r w:rsidR="004941BF" w:rsidRPr="0068181C">
        <w:rPr>
          <w:rFonts w:ascii="Calibri" w:hAnsi="Calibri" w:cs="Calibri"/>
          <w:sz w:val="20"/>
          <w:szCs w:val="20"/>
          <w:lang w:val="fr-FR" w:eastAsia="ar-SA"/>
        </w:rPr>
        <w:t xml:space="preserve"> pour les transporteurs et les entreprises dotées d’un parc de véhicules</w:t>
      </w:r>
      <w:r w:rsidR="004C3615" w:rsidRPr="0068181C">
        <w:rPr>
          <w:rFonts w:ascii="Calibri" w:hAnsi="Calibri" w:cs="Calibri"/>
          <w:sz w:val="20"/>
          <w:szCs w:val="20"/>
          <w:lang w:val="fr-FR" w:eastAsia="ar-SA"/>
        </w:rPr>
        <w:t xml:space="preserve"> qui, conformément aux prescriptions du </w:t>
      </w:r>
      <w:r w:rsidR="00037320" w:rsidRPr="0068181C">
        <w:rPr>
          <w:rFonts w:ascii="Calibri" w:hAnsi="Calibri" w:cs="Calibri"/>
          <w:sz w:val="20"/>
          <w:szCs w:val="20"/>
          <w:lang w:val="fr-FR" w:eastAsia="ar-SA"/>
        </w:rPr>
        <w:t>CSRD</w:t>
      </w:r>
      <w:r w:rsidR="004C3615" w:rsidRPr="0068181C">
        <w:rPr>
          <w:rFonts w:ascii="Calibri" w:hAnsi="Calibri" w:cs="Calibri"/>
          <w:sz w:val="20"/>
          <w:szCs w:val="20"/>
          <w:lang w:val="fr-FR" w:eastAsia="ar-SA"/>
        </w:rPr>
        <w:t xml:space="preserve">, doivent relever chaque année 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d</w:t>
      </w:r>
      <w:r w:rsidR="004C3615" w:rsidRPr="0068181C">
        <w:rPr>
          <w:rFonts w:ascii="Calibri" w:hAnsi="Calibri" w:cs="Calibri"/>
          <w:sz w:val="20"/>
          <w:szCs w:val="20"/>
          <w:lang w:val="fr-FR" w:eastAsia="ar-SA"/>
        </w:rPr>
        <w:t xml:space="preserve">es chiffres fiables </w:t>
      </w:r>
      <w:r w:rsidR="006E4C1A" w:rsidRPr="0068181C">
        <w:rPr>
          <w:rFonts w:ascii="Calibri" w:hAnsi="Calibri" w:cs="Calibri"/>
          <w:sz w:val="20"/>
          <w:szCs w:val="20"/>
          <w:lang w:val="fr-FR" w:eastAsia="ar-SA"/>
        </w:rPr>
        <w:t>concernant</w:t>
      </w:r>
      <w:r w:rsidR="004C3615" w:rsidRPr="0068181C">
        <w:rPr>
          <w:rFonts w:ascii="Calibri" w:hAnsi="Calibri" w:cs="Calibri"/>
          <w:sz w:val="20"/>
          <w:szCs w:val="20"/>
          <w:lang w:val="fr-FR" w:eastAsia="ar-SA"/>
        </w:rPr>
        <w:t xml:space="preserve"> les émissions de leurs flottes</w:t>
      </w:r>
      <w:r w:rsidR="004B01F2" w:rsidRPr="0068181C">
        <w:rPr>
          <w:rFonts w:ascii="Calibri" w:hAnsi="Calibri" w:cs="Calibri"/>
          <w:sz w:val="20"/>
          <w:szCs w:val="20"/>
          <w:lang w:val="fr-FR" w:eastAsia="ar-SA"/>
        </w:rPr>
        <w:t>.</w:t>
      </w:r>
    </w:p>
    <w:p w14:paraId="484A2ADA" w14:textId="77777777" w:rsidR="000045C7" w:rsidRPr="0068181C" w:rsidRDefault="000045C7" w:rsidP="0068181C">
      <w:pPr>
        <w:pStyle w:val="Normaalweb"/>
        <w:spacing w:line="276" w:lineRule="auto"/>
        <w:rPr>
          <w:rFonts w:ascii="Calibri" w:hAnsi="Calibri" w:cs="Calibri"/>
          <w:sz w:val="20"/>
          <w:szCs w:val="20"/>
          <w:lang w:val="fr-FR" w:eastAsia="ar-SA"/>
        </w:rPr>
      </w:pPr>
    </w:p>
    <w:p w14:paraId="47C01998" w14:textId="33D8C8E3" w:rsidR="0068181C" w:rsidRPr="0068181C" w:rsidRDefault="0068181C" w:rsidP="0068181C">
      <w:pPr>
        <w:pStyle w:val="HTML-voorafopgemaakt"/>
        <w:rPr>
          <w:rFonts w:ascii="Calibri" w:hAnsi="Calibri" w:cs="Calibri"/>
          <w:b/>
          <w:bCs/>
          <w:lang w:val="fr-FR"/>
        </w:rPr>
      </w:pPr>
      <w:r w:rsidRPr="0068181C">
        <w:rPr>
          <w:rStyle w:val="y2iqfc"/>
          <w:rFonts w:ascii="Calibri" w:hAnsi="Calibri" w:cs="Calibri"/>
          <w:b/>
          <w:bCs/>
          <w:lang w:val="fr-FR"/>
        </w:rPr>
        <w:t>Rapport détaillé de CO</w:t>
      </w:r>
      <w:r w:rsidRPr="00B55F82">
        <w:rPr>
          <w:rFonts w:ascii="Calibri" w:eastAsia="Arial" w:hAnsi="Calibri" w:cs="Calibri"/>
          <w:b/>
          <w:bCs/>
          <w:vertAlign w:val="subscript"/>
          <w:lang w:val="nl-NL"/>
        </w:rPr>
        <w:t>2</w:t>
      </w:r>
      <w:r w:rsidRPr="0068181C">
        <w:rPr>
          <w:rStyle w:val="y2iqfc"/>
          <w:rFonts w:ascii="Calibri" w:hAnsi="Calibri" w:cs="Calibri"/>
          <w:b/>
          <w:bCs/>
          <w:lang w:val="fr-FR"/>
        </w:rPr>
        <w:t>2e</w:t>
      </w:r>
    </w:p>
    <w:p w14:paraId="4F1E32E6" w14:textId="179935A7" w:rsidR="00B84069" w:rsidRPr="0068181C" w:rsidRDefault="00ED1702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68181C">
        <w:rPr>
          <w:rFonts w:ascii="Calibri" w:hAnsi="Calibri" w:cs="Calibri"/>
          <w:sz w:val="20"/>
          <w:szCs w:val="20"/>
          <w:lang w:val="fr-FR" w:eastAsia="ar-SA"/>
        </w:rPr>
        <w:t>Le</w:t>
      </w:r>
      <w:r w:rsidR="51BCED17" w:rsidRPr="0068181C">
        <w:rPr>
          <w:rFonts w:ascii="Calibri" w:hAnsi="Calibri" w:cs="Calibri"/>
          <w:sz w:val="20"/>
          <w:szCs w:val="20"/>
          <w:lang w:val="fr-FR" w:eastAsia="ar-SA"/>
        </w:rPr>
        <w:t xml:space="preserve"> Carbon Monitor 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 xml:space="preserve">de DKV Mobility comprend entre autres un rapport de </w:t>
      </w:r>
      <w:r w:rsidR="51BCED17" w:rsidRPr="0068181C">
        <w:rPr>
          <w:rFonts w:ascii="Calibri" w:hAnsi="Calibri" w:cs="Calibri"/>
          <w:sz w:val="20"/>
          <w:szCs w:val="20"/>
          <w:lang w:val="fr-FR" w:eastAsia="ar-SA"/>
        </w:rPr>
        <w:t>CO</w:t>
      </w:r>
      <w:r w:rsidR="51BCED17" w:rsidRPr="0068181C">
        <w:rPr>
          <w:rFonts w:ascii="Calibri" w:hAnsi="Calibri" w:cs="Calibri"/>
          <w:sz w:val="20"/>
          <w:szCs w:val="20"/>
          <w:vertAlign w:val="subscript"/>
          <w:lang w:val="fr-FR" w:eastAsia="ar-SA"/>
        </w:rPr>
        <w:t>2</w:t>
      </w:r>
      <w:r w:rsidR="51BCED17" w:rsidRPr="0068181C">
        <w:rPr>
          <w:rFonts w:ascii="Calibri" w:hAnsi="Calibri" w:cs="Calibri"/>
          <w:sz w:val="20"/>
          <w:szCs w:val="20"/>
          <w:lang w:val="fr-FR" w:eastAsia="ar-SA"/>
        </w:rPr>
        <w:t>e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="006759B0" w:rsidRPr="0068181C">
        <w:rPr>
          <w:rFonts w:ascii="Calibri" w:hAnsi="Calibri" w:cs="Calibri"/>
          <w:sz w:val="20"/>
          <w:szCs w:val="20"/>
          <w:lang w:val="fr-FR" w:eastAsia="ar-SA"/>
        </w:rPr>
        <w:t xml:space="preserve">annuel 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>incluant un bilan détaillé des émissions d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u parc automobile</w:t>
      </w:r>
      <w:r w:rsidR="51BCED17" w:rsidRPr="0068181C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>ainsi qu’un rapport de méthodologie décrivant la base de données et la logique de calcul.</w:t>
      </w:r>
      <w:r w:rsidR="51BCED17" w:rsidRPr="0068181C">
        <w:rPr>
          <w:rFonts w:ascii="Calibri" w:hAnsi="Calibri" w:cs="Calibri"/>
          <w:sz w:val="20"/>
          <w:szCs w:val="20"/>
          <w:lang w:val="fr-FR" w:eastAsia="ar-SA"/>
        </w:rPr>
        <w:t xml:space="preserve"> 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 xml:space="preserve">Les entreprises peuvent utiliser ce rapport pour faire la déclaration obligatoire à leur société d’audit. 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Les émissions de CO</w:t>
      </w:r>
      <w:r w:rsidR="007647EB" w:rsidRPr="0068181C">
        <w:rPr>
          <w:rFonts w:ascii="Calibri" w:hAnsi="Calibri" w:cs="Calibri"/>
          <w:sz w:val="20"/>
          <w:szCs w:val="20"/>
          <w:vertAlign w:val="subscript"/>
          <w:lang w:val="fr-FR" w:eastAsia="ar-SA"/>
        </w:rPr>
        <w:t>2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e sont générées p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 xml:space="preserve">our toutes les transactions effectuées 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via</w:t>
      </w:r>
      <w:r w:rsidRPr="0068181C">
        <w:rPr>
          <w:rFonts w:ascii="Calibri" w:hAnsi="Calibri" w:cs="Calibri"/>
          <w:sz w:val="20"/>
          <w:szCs w:val="20"/>
          <w:lang w:val="fr-FR" w:eastAsia="ar-SA"/>
        </w:rPr>
        <w:t xml:space="preserve"> la plateforme de</w:t>
      </w:r>
      <w:r w:rsidR="00F737F2" w:rsidRPr="0068181C">
        <w:rPr>
          <w:rFonts w:ascii="Calibri" w:hAnsi="Calibri" w:cs="Calibri"/>
          <w:sz w:val="20"/>
          <w:szCs w:val="20"/>
          <w:lang w:val="fr-FR" w:eastAsia="ar-SA"/>
        </w:rPr>
        <w:t xml:space="preserve"> DKV Mobility</w:t>
      </w:r>
      <w:r w:rsidR="006759B0" w:rsidRPr="0068181C">
        <w:rPr>
          <w:rFonts w:ascii="Calibri" w:hAnsi="Calibri" w:cs="Calibri"/>
          <w:sz w:val="20"/>
          <w:szCs w:val="20"/>
          <w:lang w:val="fr-FR" w:eastAsia="ar-SA"/>
        </w:rPr>
        <w:t xml:space="preserve">, 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>indépendamment du</w:t>
      </w:r>
      <w:r w:rsidR="006759B0" w:rsidRPr="0068181C">
        <w:rPr>
          <w:rFonts w:ascii="Calibri" w:hAnsi="Calibri" w:cs="Calibri"/>
          <w:sz w:val="20"/>
          <w:szCs w:val="20"/>
          <w:lang w:val="fr-FR" w:eastAsia="ar-SA"/>
        </w:rPr>
        <w:t xml:space="preserve"> carburant ou </w:t>
      </w:r>
      <w:r w:rsidR="007647EB" w:rsidRPr="0068181C">
        <w:rPr>
          <w:rFonts w:ascii="Calibri" w:hAnsi="Calibri" w:cs="Calibri"/>
          <w:sz w:val="20"/>
          <w:szCs w:val="20"/>
          <w:lang w:val="fr-FR" w:eastAsia="ar-SA"/>
        </w:rPr>
        <w:t xml:space="preserve">de la </w:t>
      </w:r>
      <w:r w:rsidR="006759B0" w:rsidRPr="0068181C">
        <w:rPr>
          <w:rFonts w:ascii="Calibri" w:hAnsi="Calibri" w:cs="Calibri"/>
          <w:sz w:val="20"/>
          <w:szCs w:val="20"/>
          <w:lang w:val="fr-FR" w:eastAsia="ar-SA"/>
        </w:rPr>
        <w:t>source d’énergie</w:t>
      </w:r>
      <w:r w:rsidR="00633266" w:rsidRPr="0068181C">
        <w:rPr>
          <w:rFonts w:ascii="Calibri" w:hAnsi="Calibri" w:cs="Calibri"/>
          <w:sz w:val="20"/>
          <w:szCs w:val="20"/>
          <w:lang w:val="fr-FR" w:eastAsia="ar-SA"/>
        </w:rPr>
        <w:t xml:space="preserve"> consommés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Les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émissions sont calculées automatiquement par pays et par ravitaillement ou recharge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Ceci est valable notamment pour les entreprises opérant à l’étranger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Carbon Monitor de 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Mobility </w:t>
      </w:r>
      <w:r w:rsidR="00633266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enregistre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les émissions conformément aux prescriptions du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CSRD </w:t>
      </w:r>
      <w:r w:rsidR="006759B0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tout au long du cycle de vie du carburant, de la production de l’énergie à son utilisation dans le véhicule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(</w:t>
      </w:r>
      <w:r w:rsidR="33015A61" w:rsidRPr="0068181C">
        <w:rPr>
          <w:rFonts w:ascii="Calibri" w:eastAsia="Arial" w:hAnsi="Calibri" w:cs="Calibri"/>
          <w:i/>
          <w:iCs/>
          <w:color w:val="000000" w:themeColor="text1"/>
          <w:sz w:val="20"/>
          <w:szCs w:val="20"/>
          <w:lang w:val="fr-FR"/>
        </w:rPr>
        <w:t>Well-to-Wheel</w:t>
      </w:r>
      <w:r w:rsidR="33015A61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).</w:t>
      </w:r>
    </w:p>
    <w:p w14:paraId="7FC1B1E0" w14:textId="54938343" w:rsidR="004A5BDA" w:rsidRPr="0068181C" w:rsidRDefault="004A5BDA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1C506DE2" w14:textId="7137F662" w:rsidR="00C9180C" w:rsidRPr="0068181C" w:rsidRDefault="00B26FB3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="0001505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Qu’il s’agisse d’un grand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groupe</w:t>
      </w:r>
      <w:r w:rsidR="0001505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, d’une PME ou d’un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 petite entreprise artisanale, </w:t>
      </w:r>
      <w:r w:rsidR="004F7D5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plus en plus souvent, il est leur demandé de fournir des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rapports de </w:t>
      </w:r>
      <w:r w:rsidR="00075EF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développement durable</w:t>
      </w:r>
      <w:r w:rsidR="004F7D5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,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4F7D5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ce qui met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nombre d</w:t>
      </w:r>
      <w:r w:rsidR="004F7D5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’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entre</w:t>
      </w:r>
      <w:r w:rsidR="004F7D5F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elles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devant </w:t>
      </w:r>
      <w:r w:rsidR="0034692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un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véritable challenge </w:t>
      </w:r>
      <w:r w:rsidR="0062479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si elles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ne dispos</w:t>
      </w:r>
      <w:r w:rsidR="0062479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nt pas des ressources nécessaires pour justifier de façon fiable des émissions de leurs </w:t>
      </w:r>
      <w:r w:rsidR="0034692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parcs automobiles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»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explique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Markus Präßl,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directeur général 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Sales </w:t>
      </w:r>
      <w:r w:rsidR="0007243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&amp; 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Customer </w:t>
      </w:r>
      <w:r w:rsidR="0007243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Success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chez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DKV Mobility.</w:t>
      </w:r>
      <w:r w:rsidR="000A486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« 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Les entreprises qui disposent de données fiables </w:t>
      </w:r>
      <w:r w:rsidR="0062479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quant aux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émissions de leurs parcs de véhicules auront, </w:t>
      </w:r>
      <w:r w:rsidR="00075EF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dans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les prochaines années, un avantage concurrentiel 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décisif</w:t>
      </w:r>
      <w:r w:rsidR="002A197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sur le marché</w:t>
      </w:r>
      <w:r w:rsidR="005B078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. 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Avec le</w:t>
      </w:r>
      <w:r w:rsidR="002A197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Carbon Monitor de </w:t>
      </w:r>
      <w:r w:rsidR="002A197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DKV Mobility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nous fournissons à nos clients un outil pratique leur permettant de communiquer les émissions de leurs </w:t>
      </w:r>
      <w:r w:rsidR="00AB0C57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parcs automobiles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et de faire figure de précurseur</w:t>
      </w:r>
      <w:r w:rsidR="00075EFC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dans le domaine</w:t>
      </w:r>
      <w:r w:rsidR="0062479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 »</w:t>
      </w:r>
      <w:r w:rsidR="00DD22B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5437D5AB" w14:textId="79A1A6B2" w:rsidR="00C9180C" w:rsidRPr="0068181C" w:rsidRDefault="00C9180C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6C2357B5" w14:textId="4DFDD7DB" w:rsidR="00774A5C" w:rsidRPr="0068181C" w:rsidRDefault="007B4AE4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En plus du rapport </w:t>
      </w:r>
      <w:r w:rsidR="001F37A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carbone</w:t>
      </w:r>
      <w:r w:rsidR="00B50C5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annuel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, le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Carbon Monitor de DKV Mobility permet aux gestionnaires de parcs </w:t>
      </w:r>
      <w:r w:rsidR="00B50C5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automobiles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et </w:t>
      </w:r>
      <w:r w:rsidR="007F00A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aux managers de la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durabilité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consulter et d’exporter des informations détaillées sur les émissions de 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CO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vertAlign w:val="subscript"/>
          <w:lang w:val="fr-FR"/>
        </w:rPr>
        <w:t>2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générées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pour chaque ravitaillement ou recharge électrique</w:t>
      </w:r>
      <w:r w:rsidR="00B9706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  <w:r w:rsidR="00847252" w:rsidRPr="0068181C">
        <w:rPr>
          <w:rFonts w:ascii="Calibri" w:hAnsi="Calibri" w:cs="Calibri"/>
          <w:sz w:val="20"/>
          <w:szCs w:val="20"/>
          <w:lang w:val="fr-FR"/>
        </w:rPr>
        <w:t xml:space="preserve">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</w:t>
      </w:r>
      <w:r w:rsidR="008D2E5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Carbon Monitor de </w:t>
      </w:r>
      <w:r w:rsidR="008D2E5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Mobility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fait partie du package </w:t>
      </w:r>
      <w:r w:rsidR="008D2E5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Premium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de</w:t>
      </w:r>
      <w:r w:rsidR="005A296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8D2E5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DKV Analytics, </w:t>
      </w:r>
      <w:r w:rsidR="005F423D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disponible sur le portail clients numérique de </w:t>
      </w:r>
      <w:r w:rsidR="008D2E5B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DKV Mobility.</w:t>
      </w:r>
    </w:p>
    <w:p w14:paraId="09AE77BA" w14:textId="77777777" w:rsidR="0087429A" w:rsidRPr="0068181C" w:rsidRDefault="0087429A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1C4C23A1" w14:textId="77B68978" w:rsidR="0087429A" w:rsidRPr="0068181C" w:rsidRDefault="00B351E0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Même si les petites entreprises ne sont aujourd’hui pas encore concernées par les nouvelles obligations de reporting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il peut arriver qu’un partenaire commercial leur demande des informations sur leurs émissions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par exemple lorsqu’il acquiert des marchandises ou des prestations de services. Ce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ci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du fait qu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 les entreprises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soumises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aux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exigences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du 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CSRD, 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sont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obligé</w:t>
      </w:r>
      <w:r w:rsidR="00265DA4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de communiquer les émissions de CO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vertAlign w:val="subscript"/>
          <w:lang w:val="fr-FR"/>
        </w:rPr>
        <w:t>2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 dans la chaîne de valeur selon des normes européennes sévères 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(ESRS),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y compris les performances logistiques acquises</w:t>
      </w:r>
      <w:r w:rsidR="0087429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2C949D0F" w14:textId="77777777" w:rsidR="009A0B07" w:rsidRPr="0068181C" w:rsidRDefault="009A0B07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</w:p>
    <w:p w14:paraId="16A86E7B" w14:textId="72058BF9" w:rsidR="00E72127" w:rsidRPr="0068181C" w:rsidRDefault="00A2025C" w:rsidP="0068181C">
      <w:pPr>
        <w:pStyle w:val="Normaalweb"/>
        <w:spacing w:line="276" w:lineRule="auto"/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</w:pP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lastRenderedPageBreak/>
        <w:t>Le</w:t>
      </w:r>
      <w:r w:rsidR="002556B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CSRD 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de l’Union européenne s’applique depuis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le 5 janvier 2023</w:t>
      </w:r>
      <w:r w:rsidR="00800889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,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remplace la</w:t>
      </w:r>
      <w:r w:rsidR="002556B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Non Financial Reporting Directive (NRFD)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 vigueur jusqu’alors et renforce considérablement les exigences.</w:t>
      </w:r>
      <w:r w:rsidR="00E52DA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Le</w:t>
      </w:r>
      <w:r w:rsidR="00E52DA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CSRD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a pour objectif de relever l’obligation 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es entreprises 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uropéennes 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de rendre des comptes 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en matière d’aspects d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u développement durable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et d’introduire des normes de reporting obligatoire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</w:t>
      </w:r>
      <w:r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à niveau européen. </w:t>
      </w:r>
      <w:r w:rsidR="001C2B7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Ce faisant, le rapport de déclaration de </w:t>
      </w:r>
      <w:r w:rsidR="00344C4A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développement durable</w:t>
      </w:r>
      <w:r w:rsidR="001C2B7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et le rapport de déclaration financière</w:t>
      </w:r>
      <w:r w:rsidR="002556B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 xml:space="preserve"> </w:t>
      </w:r>
      <w:r w:rsidR="001C2B78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se rapprochent</w:t>
      </w:r>
      <w:r w:rsidR="002556B2" w:rsidRPr="0068181C">
        <w:rPr>
          <w:rFonts w:ascii="Calibri" w:eastAsia="Arial" w:hAnsi="Calibri" w:cs="Calibri"/>
          <w:color w:val="000000" w:themeColor="text1"/>
          <w:sz w:val="20"/>
          <w:szCs w:val="20"/>
          <w:lang w:val="fr-FR"/>
        </w:rPr>
        <w:t>.</w:t>
      </w:r>
    </w:p>
    <w:p w14:paraId="445067AD" w14:textId="5406E282" w:rsidR="00A31F3C" w:rsidRPr="0068181C" w:rsidRDefault="00A31F3C" w:rsidP="0068181C">
      <w:pPr>
        <w:pStyle w:val="Normaalweb"/>
        <w:spacing w:line="276" w:lineRule="auto"/>
        <w:rPr>
          <w:rFonts w:ascii="Calibri" w:hAnsi="Calibri" w:cs="Calibri"/>
          <w:sz w:val="20"/>
          <w:szCs w:val="20"/>
          <w:lang w:val="fr-FR"/>
        </w:rPr>
      </w:pPr>
    </w:p>
    <w:p w14:paraId="39ECB954" w14:textId="77777777" w:rsidR="00A31F3C" w:rsidRPr="0068181C" w:rsidRDefault="00A31F3C" w:rsidP="0068181C">
      <w:pPr>
        <w:pStyle w:val="Normaalweb"/>
        <w:spacing w:line="276" w:lineRule="auto"/>
        <w:rPr>
          <w:rFonts w:ascii="Calibri" w:hAnsi="Calibri" w:cs="Calibri"/>
          <w:bCs/>
          <w:sz w:val="20"/>
          <w:szCs w:val="20"/>
          <w:lang w:val="fr-FR"/>
        </w:rPr>
      </w:pPr>
    </w:p>
    <w:p w14:paraId="498E93D2" w14:textId="77777777" w:rsidR="00A31F3C" w:rsidRPr="0068181C" w:rsidRDefault="00A31F3C" w:rsidP="0068181C">
      <w:pPr>
        <w:pStyle w:val="Normaalweb"/>
        <w:spacing w:line="276" w:lineRule="auto"/>
        <w:rPr>
          <w:rFonts w:ascii="Calibri" w:hAnsi="Calibri" w:cs="Calibri"/>
          <w:b/>
          <w:sz w:val="20"/>
          <w:szCs w:val="20"/>
          <w:lang w:val="fr-FR"/>
        </w:rPr>
      </w:pPr>
      <w:r w:rsidRPr="0068181C">
        <w:rPr>
          <w:rFonts w:ascii="Calibri" w:hAnsi="Calibri" w:cs="Calibri"/>
          <w:b/>
          <w:sz w:val="20"/>
          <w:szCs w:val="20"/>
          <w:lang w:val="fr-FR"/>
        </w:rPr>
        <w:t>Légende photo :</w:t>
      </w:r>
    </w:p>
    <w:p w14:paraId="5E2FF699" w14:textId="6DEBEC86" w:rsidR="6FC84DC9" w:rsidRPr="0068181C" w:rsidRDefault="0068181C" w:rsidP="0068181C">
      <w:pPr>
        <w:pStyle w:val="Normaalweb"/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68181C">
        <w:rPr>
          <w:rFonts w:ascii="Calibri" w:hAnsi="Calibri" w:cs="Calibri"/>
          <w:b/>
          <w:bCs/>
          <w:noProof/>
          <w:sz w:val="20"/>
          <w:szCs w:val="20"/>
        </w:rPr>
        <w:drawing>
          <wp:inline distT="0" distB="0" distL="0" distR="0" wp14:anchorId="0EDDB11E" wp14:editId="272C7D4E">
            <wp:extent cx="2654300" cy="2654300"/>
            <wp:effectExtent l="0" t="0" r="0" b="0"/>
            <wp:docPr id="1716955299" name="Afbeelding 1" descr="Afbeelding met computer, persoon, computer, teks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955299" name="Afbeelding 1" descr="Afbeelding met computer, persoon, computer, tekst&#10;&#10;Door AI gegenereerde inhoud is mogelijk onjuis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03CEED03" w:rsidR="00D23385" w:rsidRPr="0068181C" w:rsidRDefault="00AE79F2" w:rsidP="0068181C">
      <w:pPr>
        <w:spacing w:line="276" w:lineRule="auto"/>
        <w:ind w:right="1106"/>
        <w:rPr>
          <w:rFonts w:ascii="Calibri" w:hAnsi="Calibri" w:cs="Calibri"/>
          <w:i/>
          <w:iCs/>
          <w:lang w:val="fr-FR"/>
        </w:rPr>
      </w:pPr>
      <w:r w:rsidRPr="0068181C">
        <w:rPr>
          <w:rFonts w:ascii="Calibri" w:hAnsi="Calibri" w:cs="Calibri"/>
          <w:i/>
          <w:iCs/>
          <w:lang w:val="fr-FR"/>
        </w:rPr>
        <w:t xml:space="preserve">Le reporting du </w:t>
      </w:r>
      <w:r w:rsidR="00DA11C3" w:rsidRPr="0068181C">
        <w:rPr>
          <w:rFonts w:ascii="Calibri" w:hAnsi="Calibri" w:cs="Calibri"/>
          <w:i/>
          <w:iCs/>
          <w:lang w:val="fr-FR"/>
        </w:rPr>
        <w:t>CSRD</w:t>
      </w:r>
      <w:r w:rsidRPr="0068181C">
        <w:rPr>
          <w:rFonts w:ascii="Calibri" w:hAnsi="Calibri" w:cs="Calibri"/>
          <w:i/>
          <w:iCs/>
          <w:lang w:val="fr-FR"/>
        </w:rPr>
        <w:t xml:space="preserve"> facilité avec le nouveau Carbon Monitor de</w:t>
      </w:r>
      <w:r w:rsidR="00576C70" w:rsidRPr="0068181C">
        <w:rPr>
          <w:rFonts w:ascii="Calibri" w:hAnsi="Calibri" w:cs="Calibri"/>
          <w:i/>
          <w:iCs/>
          <w:lang w:val="fr-FR"/>
        </w:rPr>
        <w:t xml:space="preserve"> DKV Mobility </w:t>
      </w:r>
      <w:r w:rsidR="6946ABD8" w:rsidRPr="0068181C">
        <w:rPr>
          <w:rFonts w:ascii="Calibri" w:hAnsi="Calibri" w:cs="Calibri"/>
          <w:i/>
          <w:iCs/>
          <w:lang w:val="fr-FR"/>
        </w:rPr>
        <w:t>(</w:t>
      </w:r>
      <w:r w:rsidRPr="0068181C">
        <w:rPr>
          <w:rFonts w:ascii="Calibri" w:hAnsi="Calibri" w:cs="Calibri"/>
          <w:i/>
          <w:iCs/>
          <w:lang w:val="fr-FR"/>
        </w:rPr>
        <w:t>Ph</w:t>
      </w:r>
      <w:r w:rsidR="6946ABD8" w:rsidRPr="0068181C">
        <w:rPr>
          <w:rFonts w:ascii="Calibri" w:hAnsi="Calibri" w:cs="Calibri"/>
          <w:i/>
          <w:iCs/>
          <w:lang w:val="fr-FR"/>
        </w:rPr>
        <w:t>oto</w:t>
      </w:r>
      <w:r w:rsidRPr="0068181C">
        <w:rPr>
          <w:rFonts w:ascii="Calibri" w:hAnsi="Calibri" w:cs="Calibri"/>
          <w:i/>
          <w:iCs/>
          <w:lang w:val="fr-FR"/>
        </w:rPr>
        <w:t xml:space="preserve"> </w:t>
      </w:r>
      <w:r w:rsidR="6946ABD8" w:rsidRPr="0068181C">
        <w:rPr>
          <w:rFonts w:ascii="Calibri" w:hAnsi="Calibri" w:cs="Calibri"/>
          <w:i/>
          <w:iCs/>
          <w:lang w:val="fr-FR"/>
        </w:rPr>
        <w:t xml:space="preserve">: </w:t>
      </w:r>
      <w:r w:rsidR="00DA11C3" w:rsidRPr="0068181C">
        <w:rPr>
          <w:rFonts w:ascii="Calibri" w:hAnsi="Calibri" w:cs="Calibri"/>
          <w:i/>
          <w:iCs/>
          <w:lang w:val="fr-FR"/>
        </w:rPr>
        <w:t>DKV Mobility</w:t>
      </w:r>
      <w:r w:rsidR="6946ABD8" w:rsidRPr="0068181C">
        <w:rPr>
          <w:rFonts w:ascii="Calibri" w:hAnsi="Calibri" w:cs="Calibri"/>
          <w:i/>
          <w:iCs/>
          <w:lang w:val="fr-FR"/>
        </w:rPr>
        <w:t>)</w:t>
      </w:r>
    </w:p>
    <w:p w14:paraId="6A6BF6F5" w14:textId="77777777" w:rsidR="0068181C" w:rsidRPr="0068181C" w:rsidRDefault="0068181C" w:rsidP="0068181C">
      <w:pPr>
        <w:spacing w:line="276" w:lineRule="auto"/>
        <w:ind w:right="1106"/>
        <w:rPr>
          <w:rFonts w:ascii="Calibri" w:hAnsi="Calibri" w:cs="Calibri"/>
          <w:i/>
          <w:iCs/>
          <w:lang w:val="fr-FR"/>
        </w:rPr>
      </w:pPr>
    </w:p>
    <w:p w14:paraId="56AFEBE0" w14:textId="77777777" w:rsidR="0068181C" w:rsidRPr="0068181C" w:rsidRDefault="0068181C" w:rsidP="0068181C">
      <w:pPr>
        <w:pStyle w:val="Normaalweb"/>
        <w:spacing w:line="276" w:lineRule="auto"/>
        <w:rPr>
          <w:rFonts w:ascii="Calibri" w:hAnsi="Calibri" w:cs="Calibri"/>
          <w:b/>
          <w:sz w:val="20"/>
          <w:szCs w:val="20"/>
          <w:lang w:val="fr-FR"/>
        </w:rPr>
      </w:pPr>
      <w:r w:rsidRPr="0068181C">
        <w:rPr>
          <w:rFonts w:ascii="Calibri" w:hAnsi="Calibri" w:cs="Calibri"/>
          <w:b/>
          <w:sz w:val="20"/>
          <w:szCs w:val="20"/>
          <w:lang w:val="fr-FR"/>
        </w:rPr>
        <w:t xml:space="preserve">A propos de DKV </w:t>
      </w:r>
      <w:proofErr w:type="spellStart"/>
      <w:r w:rsidRPr="0068181C">
        <w:rPr>
          <w:rFonts w:ascii="Calibri" w:hAnsi="Calibri" w:cs="Calibri"/>
          <w:b/>
          <w:sz w:val="20"/>
          <w:szCs w:val="20"/>
          <w:lang w:val="fr-FR"/>
        </w:rPr>
        <w:t>Mobility</w:t>
      </w:r>
      <w:proofErr w:type="spellEnd"/>
      <w:r w:rsidRPr="0068181C">
        <w:rPr>
          <w:rFonts w:ascii="Calibri" w:hAnsi="Calibri" w:cs="Calibri"/>
          <w:b/>
          <w:sz w:val="20"/>
          <w:szCs w:val="20"/>
          <w:lang w:val="fr-FR"/>
        </w:rPr>
        <w:t>*</w:t>
      </w:r>
    </w:p>
    <w:p w14:paraId="25108A8B" w14:textId="77777777" w:rsidR="0068181C" w:rsidRPr="0068181C" w:rsidRDefault="0068181C" w:rsidP="0068181C">
      <w:pPr>
        <w:pStyle w:val="Normaalweb"/>
        <w:spacing w:line="276" w:lineRule="auto"/>
        <w:rPr>
          <w:rFonts w:ascii="Calibri" w:hAnsi="Calibri" w:cs="Calibri"/>
          <w:bCs/>
          <w:sz w:val="20"/>
          <w:szCs w:val="20"/>
          <w:lang w:val="fr-FR"/>
        </w:rPr>
      </w:pPr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Avec ~ 394 000 clients actifs dans plus de 50 pays de services partout en Europe et ~ 2 500 collaborateurs, DKV </w:t>
      </w:r>
      <w:proofErr w:type="spellStart"/>
      <w:r w:rsidRPr="0068181C">
        <w:rPr>
          <w:rFonts w:ascii="Calibri" w:hAnsi="Calibri" w:cs="Calibri"/>
          <w:bCs/>
          <w:sz w:val="20"/>
          <w:szCs w:val="20"/>
          <w:lang w:val="fr-FR"/>
        </w:rPr>
        <w:t>Mobility</w:t>
      </w:r>
      <w:proofErr w:type="spellEnd"/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 est une plateforme B2B leader en matière de solutions de paiement sur route. Elle est riche d’une histoire de croissance de ~ 90 ans. L’entreprise offre l’accès au plus vaste réseau d’acceptation indépendant de toute marque d’Europe qui comprend ~ 69 000 stations-services classiques, 893 000 bornes de recharge (à fin décembre 2024) et ~ 24 000 stations-services distribuant des carburants alternatifs. DKV </w:t>
      </w:r>
      <w:proofErr w:type="spellStart"/>
      <w:r w:rsidRPr="0068181C">
        <w:rPr>
          <w:rFonts w:ascii="Calibri" w:hAnsi="Calibri" w:cs="Calibri"/>
          <w:bCs/>
          <w:sz w:val="20"/>
          <w:szCs w:val="20"/>
          <w:lang w:val="fr-FR"/>
        </w:rPr>
        <w:t>Mobility</w:t>
      </w:r>
      <w:proofErr w:type="spellEnd"/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 compte par ailleurs parmi les principaux fournisseurs européens de solutions de péage, propose des solutions de mobilité tels que des services aux véhicules à ~ 35 000 points d’acceptation et des solutions numériques innovantes. Sur la base de son chiffre d’affaires généré par des solutions financières, DKV </w:t>
      </w:r>
      <w:proofErr w:type="spellStart"/>
      <w:r w:rsidRPr="0068181C">
        <w:rPr>
          <w:rFonts w:ascii="Calibri" w:hAnsi="Calibri" w:cs="Calibri"/>
          <w:bCs/>
          <w:sz w:val="20"/>
          <w:szCs w:val="20"/>
          <w:lang w:val="fr-FR"/>
        </w:rPr>
        <w:t>Mobility</w:t>
      </w:r>
      <w:proofErr w:type="spellEnd"/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 se classe premier fournisseur de prestations de services en matière de restitution de la TVA. En 2023, DKV </w:t>
      </w:r>
      <w:proofErr w:type="spellStart"/>
      <w:r w:rsidRPr="0068181C">
        <w:rPr>
          <w:rFonts w:ascii="Calibri" w:hAnsi="Calibri" w:cs="Calibri"/>
          <w:bCs/>
          <w:sz w:val="20"/>
          <w:szCs w:val="20"/>
          <w:lang w:val="fr-FR"/>
        </w:rPr>
        <w:t>Mobility</w:t>
      </w:r>
      <w:proofErr w:type="spellEnd"/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 a généré un volume de transactions de 17 milliards d’euros et un chiffre d’affaires de 714 millions d’euros. L’entreprise a pour devise : Mener la transition vers l’avenir d’une mobilité efficace et durable.</w:t>
      </w:r>
    </w:p>
    <w:p w14:paraId="069FAD0C" w14:textId="77777777" w:rsidR="0068181C" w:rsidRPr="0068181C" w:rsidRDefault="0068181C" w:rsidP="0068181C">
      <w:pPr>
        <w:pStyle w:val="Normaalweb"/>
        <w:spacing w:line="276" w:lineRule="auto"/>
        <w:rPr>
          <w:rFonts w:ascii="Calibri" w:hAnsi="Calibri" w:cs="Calibri"/>
          <w:bCs/>
          <w:sz w:val="20"/>
          <w:szCs w:val="20"/>
          <w:lang w:val="fr-FR"/>
        </w:rPr>
      </w:pPr>
    </w:p>
    <w:p w14:paraId="36BE61D4" w14:textId="77777777" w:rsidR="0068181C" w:rsidRPr="0068181C" w:rsidRDefault="0068181C" w:rsidP="0068181C">
      <w:pPr>
        <w:pStyle w:val="Normaalweb"/>
        <w:spacing w:line="276" w:lineRule="auto"/>
        <w:rPr>
          <w:rFonts w:ascii="Calibri" w:hAnsi="Calibri" w:cs="Calibri"/>
          <w:bCs/>
          <w:sz w:val="20"/>
          <w:szCs w:val="20"/>
          <w:lang w:val="fr-FR"/>
        </w:rPr>
      </w:pPr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*Données en vigueur </w:t>
      </w:r>
      <w:proofErr w:type="spellStart"/>
      <w:r w:rsidRPr="0068181C">
        <w:rPr>
          <w:rFonts w:ascii="Calibri" w:hAnsi="Calibri" w:cs="Calibri"/>
          <w:bCs/>
          <w:sz w:val="20"/>
          <w:szCs w:val="20"/>
        </w:rPr>
        <w:t>dès</w:t>
      </w:r>
      <w:proofErr w:type="spellEnd"/>
      <w:r w:rsidRPr="0068181C">
        <w:rPr>
          <w:rFonts w:ascii="Calibri" w:hAnsi="Calibri" w:cs="Calibri"/>
          <w:bCs/>
          <w:sz w:val="20"/>
          <w:szCs w:val="20"/>
          <w:lang w:val="fr-FR"/>
        </w:rPr>
        <w:t xml:space="preserve"> 12/2024, sauf indication contraire.</w:t>
      </w:r>
    </w:p>
    <w:p w14:paraId="256960B6" w14:textId="77777777" w:rsidR="0068181C" w:rsidRPr="0068181C" w:rsidRDefault="0068181C" w:rsidP="0068181C">
      <w:pPr>
        <w:spacing w:line="276" w:lineRule="auto"/>
        <w:ind w:right="1106"/>
        <w:rPr>
          <w:rFonts w:ascii="Calibri" w:hAnsi="Calibri" w:cs="Calibri"/>
          <w:i/>
          <w:iCs/>
          <w:lang w:val="fr-FR"/>
        </w:rPr>
      </w:pPr>
    </w:p>
    <w:p w14:paraId="7C34B7E4" w14:textId="77777777" w:rsidR="0068181C" w:rsidRPr="0068181C" w:rsidRDefault="0068181C" w:rsidP="0068181C">
      <w:pPr>
        <w:spacing w:line="276" w:lineRule="auto"/>
        <w:ind w:right="1106"/>
        <w:rPr>
          <w:rFonts w:ascii="Calibri" w:hAnsi="Calibri" w:cs="Calibri"/>
          <w:i/>
          <w:iCs/>
          <w:lang w:val="fr-FR"/>
        </w:rPr>
      </w:pPr>
    </w:p>
    <w:p w14:paraId="796A0BE1" w14:textId="77777777" w:rsidR="0068181C" w:rsidRPr="0068181C" w:rsidRDefault="0068181C" w:rsidP="0068181C">
      <w:pPr>
        <w:spacing w:line="276" w:lineRule="auto"/>
        <w:rPr>
          <w:rFonts w:ascii="Calibri" w:hAnsi="Calibri" w:cs="Calibri"/>
          <w:b/>
          <w:bCs/>
          <w:lang w:val="fr-FR"/>
        </w:rPr>
      </w:pPr>
      <w:r w:rsidRPr="0068181C">
        <w:rPr>
          <w:rFonts w:ascii="Calibri" w:hAnsi="Calibri" w:cs="Calibri"/>
          <w:b/>
          <w:bCs/>
          <w:lang w:val="fr-FR"/>
        </w:rPr>
        <w:t xml:space="preserve">Contacts pour la presse : </w:t>
      </w:r>
      <w:r w:rsidRPr="0068181C">
        <w:rPr>
          <w:rFonts w:ascii="Calibri" w:hAnsi="Calibri" w:cs="Calibri"/>
          <w:b/>
          <w:bCs/>
          <w:lang w:val="fr-FR"/>
        </w:rPr>
        <w:br/>
      </w:r>
      <w:r w:rsidRPr="0068181C">
        <w:rPr>
          <w:rFonts w:ascii="Calibri" w:hAnsi="Calibri" w:cs="Calibri"/>
          <w:lang w:val="fr-FR"/>
        </w:rPr>
        <w:t xml:space="preserve">Contact DKV </w:t>
      </w:r>
      <w:proofErr w:type="spellStart"/>
      <w:r w:rsidRPr="0068181C">
        <w:rPr>
          <w:rFonts w:ascii="Calibri" w:hAnsi="Calibri" w:cs="Calibri"/>
          <w:lang w:val="fr-FR"/>
        </w:rPr>
        <w:t>Mobility</w:t>
      </w:r>
      <w:proofErr w:type="spellEnd"/>
      <w:r w:rsidRPr="0068181C">
        <w:rPr>
          <w:rFonts w:ascii="Calibri" w:hAnsi="Calibri" w:cs="Calibri"/>
          <w:lang w:val="fr-FR"/>
        </w:rPr>
        <w:t xml:space="preserve"> : Greta </w:t>
      </w:r>
      <w:proofErr w:type="spellStart"/>
      <w:r w:rsidRPr="0068181C">
        <w:rPr>
          <w:rFonts w:ascii="Calibri" w:hAnsi="Calibri" w:cs="Calibri"/>
          <w:lang w:val="fr-FR"/>
        </w:rPr>
        <w:t>Lammerse</w:t>
      </w:r>
      <w:proofErr w:type="spellEnd"/>
      <w:r w:rsidRPr="0068181C">
        <w:rPr>
          <w:rFonts w:ascii="Calibri" w:hAnsi="Calibri" w:cs="Calibri"/>
          <w:lang w:val="fr-FR"/>
        </w:rPr>
        <w:t xml:space="preserve">, tél. : +31 252345665, </w:t>
      </w:r>
      <w:proofErr w:type="gramStart"/>
      <w:r w:rsidRPr="0068181C">
        <w:rPr>
          <w:rFonts w:ascii="Calibri" w:hAnsi="Calibri" w:cs="Calibri"/>
          <w:lang w:val="fr-FR"/>
        </w:rPr>
        <w:t>e-mail</w:t>
      </w:r>
      <w:proofErr w:type="gramEnd"/>
      <w:r w:rsidRPr="0068181C">
        <w:rPr>
          <w:rFonts w:ascii="Calibri" w:hAnsi="Calibri" w:cs="Calibri"/>
          <w:lang w:val="fr-FR"/>
        </w:rPr>
        <w:t xml:space="preserve"> : </w:t>
      </w:r>
      <w:hyperlink r:id="rId13" w:history="1">
        <w:r w:rsidRPr="0068181C">
          <w:rPr>
            <w:rStyle w:val="Hyperlink"/>
            <w:rFonts w:ascii="Calibri" w:hAnsi="Calibri" w:cs="Calibri"/>
            <w:lang w:val="fr-FR"/>
          </w:rPr>
          <w:t>Greta.Lammerse@dkv-mobility.com</w:t>
        </w:r>
      </w:hyperlink>
      <w:r w:rsidRPr="0068181C">
        <w:rPr>
          <w:rFonts w:ascii="Calibri" w:hAnsi="Calibri" w:cs="Calibri"/>
          <w:lang w:val="fr-FR"/>
        </w:rPr>
        <w:t xml:space="preserve"> </w:t>
      </w:r>
      <w:r w:rsidRPr="0068181C">
        <w:rPr>
          <w:rFonts w:ascii="Calibri" w:hAnsi="Calibri" w:cs="Calibri"/>
          <w:lang w:val="fr-FR"/>
        </w:rPr>
        <w:br/>
        <w:t xml:space="preserve">Agence RP : Square Egg Communications, Sandra Van Hauwaert, </w:t>
      </w:r>
      <w:hyperlink r:id="rId14" w:history="1">
        <w:r w:rsidRPr="0068181C">
          <w:rPr>
            <w:rStyle w:val="Hyperlink"/>
            <w:rFonts w:ascii="Calibri" w:hAnsi="Calibri" w:cs="Calibri"/>
            <w:lang w:val="fr-FR"/>
          </w:rPr>
          <w:t>sandra@square-egg.be</w:t>
        </w:r>
      </w:hyperlink>
      <w:r w:rsidRPr="0068181C">
        <w:rPr>
          <w:rFonts w:ascii="Calibri" w:hAnsi="Calibri" w:cs="Calibri"/>
          <w:lang w:val="fr-FR"/>
        </w:rPr>
        <w:t>, GSM 0497 251816</w:t>
      </w:r>
    </w:p>
    <w:p w14:paraId="3593928D" w14:textId="77777777" w:rsidR="0068181C" w:rsidRPr="0068181C" w:rsidRDefault="0068181C" w:rsidP="0068181C">
      <w:pPr>
        <w:spacing w:line="276" w:lineRule="auto"/>
        <w:ind w:right="1106"/>
        <w:rPr>
          <w:rFonts w:ascii="Calibri" w:hAnsi="Calibri" w:cs="Calibri"/>
          <w:i/>
          <w:iCs/>
          <w:lang w:val="fr-FR"/>
        </w:rPr>
      </w:pPr>
    </w:p>
    <w:sectPr w:rsidR="0068181C" w:rsidRPr="0068181C" w:rsidSect="001D0669">
      <w:headerReference w:type="even" r:id="rId15"/>
      <w:headerReference w:type="default" r:id="rId16"/>
      <w:footerReference w:type="default" r:id="rId17"/>
      <w:headerReference w:type="first" r:id="rId18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15B82" w14:textId="77777777" w:rsidR="00986829" w:rsidRDefault="00986829">
      <w:r>
        <w:separator/>
      </w:r>
    </w:p>
  </w:endnote>
  <w:endnote w:type="continuationSeparator" w:id="0">
    <w:p w14:paraId="53216D57" w14:textId="77777777" w:rsidR="00986829" w:rsidRDefault="00986829">
      <w:r>
        <w:continuationSeparator/>
      </w:r>
    </w:p>
  </w:endnote>
  <w:endnote w:type="continuationNotice" w:id="1">
    <w:p w14:paraId="10F1A4F4" w14:textId="77777777" w:rsidR="00986829" w:rsidRDefault="009868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A578D" w14:textId="77777777" w:rsidR="009510FF" w:rsidRDefault="009510FF" w:rsidP="00B951B5">
    <w:pPr>
      <w:pStyle w:val="Voettekst"/>
      <w:rPr>
        <w:rFonts w:ascii="Arial" w:hAnsi="Arial" w:cs="Arial"/>
        <w:color w:val="808080"/>
        <w:sz w:val="14"/>
        <w:szCs w:val="14"/>
        <w:lang w:val="en-US"/>
      </w:rPr>
    </w:pPr>
  </w:p>
  <w:p w14:paraId="5E56BA95" w14:textId="77777777" w:rsidR="0090361D" w:rsidRDefault="009036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7735C" w14:textId="77777777" w:rsidR="00986829" w:rsidRDefault="00986829">
      <w:r>
        <w:separator/>
      </w:r>
    </w:p>
  </w:footnote>
  <w:footnote w:type="continuationSeparator" w:id="0">
    <w:p w14:paraId="192EAA84" w14:textId="77777777" w:rsidR="00986829" w:rsidRDefault="00986829">
      <w:r>
        <w:continuationSeparator/>
      </w:r>
    </w:p>
  </w:footnote>
  <w:footnote w:type="continuationNotice" w:id="1">
    <w:p w14:paraId="572378B3" w14:textId="77777777" w:rsidR="00986829" w:rsidRDefault="00986829"/>
  </w:footnote>
  <w:footnote w:id="2">
    <w:p w14:paraId="6A55866D" w14:textId="097AD84C" w:rsidR="00663F06" w:rsidRPr="00556810" w:rsidRDefault="00663F06">
      <w:pPr>
        <w:pStyle w:val="Voetnoottekst"/>
        <w:rPr>
          <w:rFonts w:ascii="Arial" w:hAnsi="Arial" w:cs="Arial"/>
        </w:rPr>
      </w:pPr>
      <w:r w:rsidRPr="00F239A6">
        <w:rPr>
          <w:rStyle w:val="Voetnootmarkering"/>
          <w:rFonts w:ascii="Arial" w:hAnsi="Arial" w:cs="Arial"/>
          <w:sz w:val="16"/>
          <w:szCs w:val="16"/>
        </w:rPr>
        <w:footnoteRef/>
      </w:r>
      <w:r w:rsidR="009A40F0" w:rsidRPr="00F239A6">
        <w:rPr>
          <w:rFonts w:ascii="Arial" w:hAnsi="Arial" w:cs="Arial"/>
          <w:sz w:val="16"/>
          <w:szCs w:val="16"/>
        </w:rPr>
        <w:t xml:space="preserve"> </w:t>
      </w:r>
      <w:r w:rsidR="00B62512" w:rsidRPr="000A471C">
        <w:rPr>
          <w:rFonts w:ascii="Arial" w:hAnsi="Arial" w:cs="Arial"/>
          <w:sz w:val="16"/>
          <w:szCs w:val="16"/>
          <w:lang w:val="fr-FR"/>
        </w:rPr>
        <w:t>Equivalent CO</w:t>
      </w:r>
      <w:r w:rsidR="00B62512" w:rsidRPr="00297689">
        <w:rPr>
          <w:rFonts w:ascii="Arial" w:hAnsi="Arial" w:cs="Arial"/>
          <w:sz w:val="16"/>
          <w:szCs w:val="16"/>
          <w:vertAlign w:val="subscript"/>
          <w:lang w:val="fr-FR"/>
        </w:rPr>
        <w:t>2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 : unit</w:t>
      </w:r>
      <w:r w:rsidR="00B62512">
        <w:rPr>
          <w:rFonts w:ascii="Arial" w:hAnsi="Arial" w:cs="Arial"/>
          <w:sz w:val="16"/>
          <w:szCs w:val="16"/>
          <w:lang w:val="fr-FR"/>
        </w:rPr>
        <w:t>é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 de mesure permettant de comparer et de quantifier l</w:t>
      </w:r>
      <w:r w:rsidR="00B62512">
        <w:rPr>
          <w:rFonts w:ascii="Arial" w:hAnsi="Arial" w:cs="Arial"/>
          <w:sz w:val="16"/>
          <w:szCs w:val="16"/>
          <w:lang w:val="fr-FR"/>
        </w:rPr>
        <w:t>’impact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 </w:t>
      </w:r>
      <w:r w:rsidR="00B62512">
        <w:rPr>
          <w:rFonts w:ascii="Arial" w:hAnsi="Arial" w:cs="Arial"/>
          <w:sz w:val="16"/>
          <w:szCs w:val="16"/>
          <w:lang w:val="fr-FR"/>
        </w:rPr>
        <w:t xml:space="preserve">de différents gaz à effet de serre sur le changement climatique. </w:t>
      </w:r>
      <w:r w:rsidR="00B62512" w:rsidRPr="000A471C">
        <w:rPr>
          <w:rFonts w:ascii="Arial" w:hAnsi="Arial" w:cs="Arial"/>
          <w:sz w:val="16"/>
          <w:szCs w:val="16"/>
          <w:lang w:val="fr-FR"/>
        </w:rPr>
        <w:t>Le CO</w:t>
      </w:r>
      <w:r w:rsidR="00B62512" w:rsidRPr="00297689">
        <w:rPr>
          <w:rFonts w:ascii="Arial" w:hAnsi="Arial" w:cs="Arial"/>
          <w:sz w:val="16"/>
          <w:szCs w:val="16"/>
          <w:vertAlign w:val="subscript"/>
          <w:lang w:val="fr-FR"/>
        </w:rPr>
        <w:t>2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e résume différents gaz à effet de serre en une </w:t>
      </w:r>
      <w:r w:rsidR="00B62512">
        <w:rPr>
          <w:rFonts w:ascii="Arial" w:hAnsi="Arial" w:cs="Arial"/>
          <w:sz w:val="16"/>
          <w:szCs w:val="16"/>
          <w:lang w:val="fr-FR"/>
        </w:rPr>
        <w:t>v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aleur </w:t>
      </w:r>
      <w:r w:rsidR="00B62512">
        <w:rPr>
          <w:rFonts w:ascii="Arial" w:hAnsi="Arial" w:cs="Arial"/>
          <w:sz w:val="16"/>
          <w:szCs w:val="16"/>
          <w:lang w:val="fr-FR"/>
        </w:rPr>
        <w:t>unique basée sur leur contribution respective à l’effet de serre par comparaison au dioxyde de carbone</w:t>
      </w:r>
      <w:r w:rsidR="00B62512" w:rsidRPr="000A471C">
        <w:rPr>
          <w:rFonts w:ascii="Arial" w:hAnsi="Arial" w:cs="Arial"/>
          <w:sz w:val="16"/>
          <w:szCs w:val="16"/>
          <w:lang w:val="fr-FR"/>
        </w:rPr>
        <w:t xml:space="preserve"> (CO</w:t>
      </w:r>
      <w:r w:rsidR="00B62512" w:rsidRPr="00297689">
        <w:rPr>
          <w:rFonts w:ascii="Arial" w:hAnsi="Arial" w:cs="Arial"/>
          <w:sz w:val="16"/>
          <w:szCs w:val="16"/>
          <w:vertAlign w:val="subscript"/>
          <w:lang w:val="fr-FR"/>
        </w:rPr>
        <w:t>2</w:t>
      </w:r>
      <w:r w:rsidR="00B62512" w:rsidRPr="000A471C">
        <w:rPr>
          <w:rFonts w:ascii="Arial" w:hAnsi="Arial" w:cs="Arial"/>
          <w:sz w:val="16"/>
          <w:szCs w:val="16"/>
          <w:lang w:val="fr-FR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00F2B" w14:textId="77777777" w:rsidR="0068181C" w:rsidRDefault="0068181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8E471" w14:textId="77777777" w:rsidR="0090361D" w:rsidRDefault="0090361D">
    <w:pPr>
      <w:pStyle w:val="Koptekst"/>
      <w:rPr>
        <w:rFonts w:ascii="Arial" w:hAnsi="Arial" w:cs="Arial"/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82301" w14:textId="77777777" w:rsidR="0068181C" w:rsidRDefault="0068181C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0DA2"/>
    <w:rsid w:val="000023AB"/>
    <w:rsid w:val="0000253E"/>
    <w:rsid w:val="00002954"/>
    <w:rsid w:val="00002B75"/>
    <w:rsid w:val="000045C7"/>
    <w:rsid w:val="000050DF"/>
    <w:rsid w:val="00006377"/>
    <w:rsid w:val="000072D5"/>
    <w:rsid w:val="000127D5"/>
    <w:rsid w:val="00012856"/>
    <w:rsid w:val="00013825"/>
    <w:rsid w:val="00013D92"/>
    <w:rsid w:val="00015058"/>
    <w:rsid w:val="00015D4A"/>
    <w:rsid w:val="000173A4"/>
    <w:rsid w:val="00017579"/>
    <w:rsid w:val="00020353"/>
    <w:rsid w:val="00020AB0"/>
    <w:rsid w:val="00021652"/>
    <w:rsid w:val="00021E47"/>
    <w:rsid w:val="00021E9F"/>
    <w:rsid w:val="0002368A"/>
    <w:rsid w:val="00023946"/>
    <w:rsid w:val="0002428F"/>
    <w:rsid w:val="00024BEE"/>
    <w:rsid w:val="00025787"/>
    <w:rsid w:val="000261CC"/>
    <w:rsid w:val="00026E0E"/>
    <w:rsid w:val="00027327"/>
    <w:rsid w:val="000279F5"/>
    <w:rsid w:val="0003069E"/>
    <w:rsid w:val="00030A5E"/>
    <w:rsid w:val="000313DE"/>
    <w:rsid w:val="000344F5"/>
    <w:rsid w:val="00036399"/>
    <w:rsid w:val="00036F24"/>
    <w:rsid w:val="00037320"/>
    <w:rsid w:val="00037792"/>
    <w:rsid w:val="00037A7E"/>
    <w:rsid w:val="0004043A"/>
    <w:rsid w:val="000408D0"/>
    <w:rsid w:val="0004099E"/>
    <w:rsid w:val="000413B5"/>
    <w:rsid w:val="000414C3"/>
    <w:rsid w:val="00041A6F"/>
    <w:rsid w:val="00042479"/>
    <w:rsid w:val="0004247E"/>
    <w:rsid w:val="000438CD"/>
    <w:rsid w:val="00044BBB"/>
    <w:rsid w:val="00045F80"/>
    <w:rsid w:val="0004600D"/>
    <w:rsid w:val="000465E6"/>
    <w:rsid w:val="00046E1B"/>
    <w:rsid w:val="00046EDC"/>
    <w:rsid w:val="00047BA2"/>
    <w:rsid w:val="00047EF5"/>
    <w:rsid w:val="00050F31"/>
    <w:rsid w:val="0005131C"/>
    <w:rsid w:val="000521F6"/>
    <w:rsid w:val="0005252C"/>
    <w:rsid w:val="000536B0"/>
    <w:rsid w:val="00053B94"/>
    <w:rsid w:val="0005532F"/>
    <w:rsid w:val="000575C2"/>
    <w:rsid w:val="00057AB3"/>
    <w:rsid w:val="000618C0"/>
    <w:rsid w:val="0006512F"/>
    <w:rsid w:val="00065588"/>
    <w:rsid w:val="00066359"/>
    <w:rsid w:val="000674A3"/>
    <w:rsid w:val="00070B2B"/>
    <w:rsid w:val="00070E3B"/>
    <w:rsid w:val="0007243B"/>
    <w:rsid w:val="00072502"/>
    <w:rsid w:val="000730B7"/>
    <w:rsid w:val="00073382"/>
    <w:rsid w:val="000751C5"/>
    <w:rsid w:val="000755EE"/>
    <w:rsid w:val="00075EFC"/>
    <w:rsid w:val="0007631D"/>
    <w:rsid w:val="00080159"/>
    <w:rsid w:val="00080E9D"/>
    <w:rsid w:val="00081F46"/>
    <w:rsid w:val="000820A8"/>
    <w:rsid w:val="00082683"/>
    <w:rsid w:val="00082E53"/>
    <w:rsid w:val="0008367D"/>
    <w:rsid w:val="00083823"/>
    <w:rsid w:val="00083BB2"/>
    <w:rsid w:val="00083D83"/>
    <w:rsid w:val="00084008"/>
    <w:rsid w:val="0008405A"/>
    <w:rsid w:val="00084B42"/>
    <w:rsid w:val="00085302"/>
    <w:rsid w:val="0008667D"/>
    <w:rsid w:val="000868DC"/>
    <w:rsid w:val="00086CCF"/>
    <w:rsid w:val="00086DDD"/>
    <w:rsid w:val="00087B8E"/>
    <w:rsid w:val="000911F6"/>
    <w:rsid w:val="0009376E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4664"/>
    <w:rsid w:val="000A4864"/>
    <w:rsid w:val="000A53DC"/>
    <w:rsid w:val="000A5E85"/>
    <w:rsid w:val="000A6418"/>
    <w:rsid w:val="000A7071"/>
    <w:rsid w:val="000A7C03"/>
    <w:rsid w:val="000B0DB4"/>
    <w:rsid w:val="000B1085"/>
    <w:rsid w:val="000B116F"/>
    <w:rsid w:val="000B15EA"/>
    <w:rsid w:val="000B1B0C"/>
    <w:rsid w:val="000B2017"/>
    <w:rsid w:val="000B20E3"/>
    <w:rsid w:val="000B23E2"/>
    <w:rsid w:val="000B289D"/>
    <w:rsid w:val="000B43FF"/>
    <w:rsid w:val="000B768E"/>
    <w:rsid w:val="000C0416"/>
    <w:rsid w:val="000C1242"/>
    <w:rsid w:val="000C2F9A"/>
    <w:rsid w:val="000C3DFD"/>
    <w:rsid w:val="000C584A"/>
    <w:rsid w:val="000C75CE"/>
    <w:rsid w:val="000D02F6"/>
    <w:rsid w:val="000D06AD"/>
    <w:rsid w:val="000D0EF0"/>
    <w:rsid w:val="000D13CD"/>
    <w:rsid w:val="000D18F5"/>
    <w:rsid w:val="000D23A5"/>
    <w:rsid w:val="000D367F"/>
    <w:rsid w:val="000D3B57"/>
    <w:rsid w:val="000D4133"/>
    <w:rsid w:val="000D4430"/>
    <w:rsid w:val="000D79BF"/>
    <w:rsid w:val="000E0475"/>
    <w:rsid w:val="000E101A"/>
    <w:rsid w:val="000E37AC"/>
    <w:rsid w:val="000E4927"/>
    <w:rsid w:val="000E49E0"/>
    <w:rsid w:val="000E776B"/>
    <w:rsid w:val="000F0D3C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547D"/>
    <w:rsid w:val="001061EB"/>
    <w:rsid w:val="00107DB9"/>
    <w:rsid w:val="00111A76"/>
    <w:rsid w:val="00112505"/>
    <w:rsid w:val="001136AB"/>
    <w:rsid w:val="00113CBF"/>
    <w:rsid w:val="001140A2"/>
    <w:rsid w:val="001141DC"/>
    <w:rsid w:val="00114556"/>
    <w:rsid w:val="00114DCA"/>
    <w:rsid w:val="001157C0"/>
    <w:rsid w:val="00120F87"/>
    <w:rsid w:val="00121D28"/>
    <w:rsid w:val="001237BD"/>
    <w:rsid w:val="0012450F"/>
    <w:rsid w:val="00124B01"/>
    <w:rsid w:val="00124F94"/>
    <w:rsid w:val="0012688A"/>
    <w:rsid w:val="00126D42"/>
    <w:rsid w:val="0013020D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2026"/>
    <w:rsid w:val="00142AA7"/>
    <w:rsid w:val="00142B63"/>
    <w:rsid w:val="00143122"/>
    <w:rsid w:val="00143379"/>
    <w:rsid w:val="0014435D"/>
    <w:rsid w:val="00144DB5"/>
    <w:rsid w:val="0014648D"/>
    <w:rsid w:val="001476FD"/>
    <w:rsid w:val="00147A49"/>
    <w:rsid w:val="00151D09"/>
    <w:rsid w:val="00151F2E"/>
    <w:rsid w:val="0015294C"/>
    <w:rsid w:val="001556D0"/>
    <w:rsid w:val="00156F2C"/>
    <w:rsid w:val="001577F1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67AE6"/>
    <w:rsid w:val="0017001C"/>
    <w:rsid w:val="00170E9A"/>
    <w:rsid w:val="00171A40"/>
    <w:rsid w:val="001746A0"/>
    <w:rsid w:val="00176D41"/>
    <w:rsid w:val="001779EC"/>
    <w:rsid w:val="001809DB"/>
    <w:rsid w:val="00181A30"/>
    <w:rsid w:val="00182C77"/>
    <w:rsid w:val="001838D3"/>
    <w:rsid w:val="00183C7A"/>
    <w:rsid w:val="00184202"/>
    <w:rsid w:val="00184779"/>
    <w:rsid w:val="00184B12"/>
    <w:rsid w:val="00186421"/>
    <w:rsid w:val="00186579"/>
    <w:rsid w:val="0018704E"/>
    <w:rsid w:val="001870F2"/>
    <w:rsid w:val="001900B5"/>
    <w:rsid w:val="0019280B"/>
    <w:rsid w:val="00192A8C"/>
    <w:rsid w:val="00194534"/>
    <w:rsid w:val="00194D67"/>
    <w:rsid w:val="0019520D"/>
    <w:rsid w:val="00196832"/>
    <w:rsid w:val="001A00AA"/>
    <w:rsid w:val="001A2385"/>
    <w:rsid w:val="001A2B33"/>
    <w:rsid w:val="001A38A4"/>
    <w:rsid w:val="001A458E"/>
    <w:rsid w:val="001A4CE4"/>
    <w:rsid w:val="001A63BF"/>
    <w:rsid w:val="001A65F6"/>
    <w:rsid w:val="001A780A"/>
    <w:rsid w:val="001B1C2F"/>
    <w:rsid w:val="001B1E15"/>
    <w:rsid w:val="001B36C3"/>
    <w:rsid w:val="001B3B48"/>
    <w:rsid w:val="001B4469"/>
    <w:rsid w:val="001B4F46"/>
    <w:rsid w:val="001B58BA"/>
    <w:rsid w:val="001B71B9"/>
    <w:rsid w:val="001B71FD"/>
    <w:rsid w:val="001B7825"/>
    <w:rsid w:val="001B784B"/>
    <w:rsid w:val="001B7F5A"/>
    <w:rsid w:val="001C0C27"/>
    <w:rsid w:val="001C2A23"/>
    <w:rsid w:val="001C2B78"/>
    <w:rsid w:val="001C34BB"/>
    <w:rsid w:val="001C383F"/>
    <w:rsid w:val="001C40B5"/>
    <w:rsid w:val="001C4E4B"/>
    <w:rsid w:val="001C4F7E"/>
    <w:rsid w:val="001C5EE5"/>
    <w:rsid w:val="001C6104"/>
    <w:rsid w:val="001C7F69"/>
    <w:rsid w:val="001D0457"/>
    <w:rsid w:val="001D0669"/>
    <w:rsid w:val="001D0E55"/>
    <w:rsid w:val="001D12D0"/>
    <w:rsid w:val="001D2A3E"/>
    <w:rsid w:val="001D3843"/>
    <w:rsid w:val="001D4CB1"/>
    <w:rsid w:val="001D51F1"/>
    <w:rsid w:val="001D5F7C"/>
    <w:rsid w:val="001D6962"/>
    <w:rsid w:val="001E0658"/>
    <w:rsid w:val="001E0854"/>
    <w:rsid w:val="001E1E69"/>
    <w:rsid w:val="001E2128"/>
    <w:rsid w:val="001E2E5A"/>
    <w:rsid w:val="001E2F7A"/>
    <w:rsid w:val="001E34CD"/>
    <w:rsid w:val="001E3AC3"/>
    <w:rsid w:val="001E3BAF"/>
    <w:rsid w:val="001E520F"/>
    <w:rsid w:val="001E6729"/>
    <w:rsid w:val="001E70FE"/>
    <w:rsid w:val="001F0E69"/>
    <w:rsid w:val="001F10DD"/>
    <w:rsid w:val="001F1661"/>
    <w:rsid w:val="001F206B"/>
    <w:rsid w:val="001F286A"/>
    <w:rsid w:val="001F2933"/>
    <w:rsid w:val="001F2C45"/>
    <w:rsid w:val="001F37AD"/>
    <w:rsid w:val="001F5853"/>
    <w:rsid w:val="001F6541"/>
    <w:rsid w:val="001F6592"/>
    <w:rsid w:val="001F6E20"/>
    <w:rsid w:val="00200460"/>
    <w:rsid w:val="002019BE"/>
    <w:rsid w:val="00201D4D"/>
    <w:rsid w:val="002029AD"/>
    <w:rsid w:val="00202BA2"/>
    <w:rsid w:val="00203039"/>
    <w:rsid w:val="00203645"/>
    <w:rsid w:val="002043FF"/>
    <w:rsid w:val="002069C2"/>
    <w:rsid w:val="002073B7"/>
    <w:rsid w:val="002073E7"/>
    <w:rsid w:val="00210149"/>
    <w:rsid w:val="002102E6"/>
    <w:rsid w:val="002103CE"/>
    <w:rsid w:val="00210D2C"/>
    <w:rsid w:val="0021182F"/>
    <w:rsid w:val="002127C4"/>
    <w:rsid w:val="002132D0"/>
    <w:rsid w:val="00214261"/>
    <w:rsid w:val="00214465"/>
    <w:rsid w:val="0021480E"/>
    <w:rsid w:val="00216269"/>
    <w:rsid w:val="00216699"/>
    <w:rsid w:val="00216D3B"/>
    <w:rsid w:val="002211A2"/>
    <w:rsid w:val="002216B8"/>
    <w:rsid w:val="0022187C"/>
    <w:rsid w:val="00221F4C"/>
    <w:rsid w:val="002226A0"/>
    <w:rsid w:val="00223819"/>
    <w:rsid w:val="0022441C"/>
    <w:rsid w:val="002245E8"/>
    <w:rsid w:val="002246D4"/>
    <w:rsid w:val="00224CDE"/>
    <w:rsid w:val="00224EEB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4F02"/>
    <w:rsid w:val="00235149"/>
    <w:rsid w:val="002363D8"/>
    <w:rsid w:val="00236E2D"/>
    <w:rsid w:val="00241550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921"/>
    <w:rsid w:val="00253965"/>
    <w:rsid w:val="00254A77"/>
    <w:rsid w:val="002556B2"/>
    <w:rsid w:val="00256B44"/>
    <w:rsid w:val="00256C01"/>
    <w:rsid w:val="00256DF9"/>
    <w:rsid w:val="0025741A"/>
    <w:rsid w:val="00257B20"/>
    <w:rsid w:val="002607DE"/>
    <w:rsid w:val="002620AD"/>
    <w:rsid w:val="002635F2"/>
    <w:rsid w:val="0026364F"/>
    <w:rsid w:val="00265DA4"/>
    <w:rsid w:val="00266144"/>
    <w:rsid w:val="00266953"/>
    <w:rsid w:val="00266E11"/>
    <w:rsid w:val="00267002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75842"/>
    <w:rsid w:val="00280520"/>
    <w:rsid w:val="0028178E"/>
    <w:rsid w:val="002823F0"/>
    <w:rsid w:val="00285237"/>
    <w:rsid w:val="00286955"/>
    <w:rsid w:val="00287024"/>
    <w:rsid w:val="00287556"/>
    <w:rsid w:val="00290B9B"/>
    <w:rsid w:val="00290D2B"/>
    <w:rsid w:val="00291079"/>
    <w:rsid w:val="002911CC"/>
    <w:rsid w:val="00294F53"/>
    <w:rsid w:val="00295F67"/>
    <w:rsid w:val="0029738C"/>
    <w:rsid w:val="00297574"/>
    <w:rsid w:val="00297689"/>
    <w:rsid w:val="002A197C"/>
    <w:rsid w:val="002A4329"/>
    <w:rsid w:val="002A433F"/>
    <w:rsid w:val="002A49FD"/>
    <w:rsid w:val="002A6D65"/>
    <w:rsid w:val="002B0B4F"/>
    <w:rsid w:val="002B1394"/>
    <w:rsid w:val="002B3257"/>
    <w:rsid w:val="002B330D"/>
    <w:rsid w:val="002B4CAD"/>
    <w:rsid w:val="002B54D9"/>
    <w:rsid w:val="002B5813"/>
    <w:rsid w:val="002B5C6C"/>
    <w:rsid w:val="002B699A"/>
    <w:rsid w:val="002B721F"/>
    <w:rsid w:val="002C06A3"/>
    <w:rsid w:val="002C0765"/>
    <w:rsid w:val="002C0EAA"/>
    <w:rsid w:val="002C226F"/>
    <w:rsid w:val="002C36C9"/>
    <w:rsid w:val="002C36E6"/>
    <w:rsid w:val="002C4388"/>
    <w:rsid w:val="002C5C74"/>
    <w:rsid w:val="002C6721"/>
    <w:rsid w:val="002D01FB"/>
    <w:rsid w:val="002D0976"/>
    <w:rsid w:val="002D1691"/>
    <w:rsid w:val="002D1ED0"/>
    <w:rsid w:val="002D2DB1"/>
    <w:rsid w:val="002D36D5"/>
    <w:rsid w:val="002D3A76"/>
    <w:rsid w:val="002D3B30"/>
    <w:rsid w:val="002D42DB"/>
    <w:rsid w:val="002D5240"/>
    <w:rsid w:val="002D57B3"/>
    <w:rsid w:val="002D5D98"/>
    <w:rsid w:val="002D642E"/>
    <w:rsid w:val="002D68DD"/>
    <w:rsid w:val="002E0E8A"/>
    <w:rsid w:val="002E1772"/>
    <w:rsid w:val="002E245C"/>
    <w:rsid w:val="002E5649"/>
    <w:rsid w:val="002E731A"/>
    <w:rsid w:val="002E75EA"/>
    <w:rsid w:val="002F005F"/>
    <w:rsid w:val="002F133E"/>
    <w:rsid w:val="002F1714"/>
    <w:rsid w:val="002F1B24"/>
    <w:rsid w:val="002F1CBB"/>
    <w:rsid w:val="002F1E40"/>
    <w:rsid w:val="002F291C"/>
    <w:rsid w:val="002F2BB9"/>
    <w:rsid w:val="002F482C"/>
    <w:rsid w:val="002F5E54"/>
    <w:rsid w:val="002F6367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A22"/>
    <w:rsid w:val="00306239"/>
    <w:rsid w:val="00306AD2"/>
    <w:rsid w:val="00306BC2"/>
    <w:rsid w:val="00306D87"/>
    <w:rsid w:val="00307B73"/>
    <w:rsid w:val="003101D6"/>
    <w:rsid w:val="00312B76"/>
    <w:rsid w:val="00312BA4"/>
    <w:rsid w:val="00312E77"/>
    <w:rsid w:val="00314083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240"/>
    <w:rsid w:val="00323821"/>
    <w:rsid w:val="003238BE"/>
    <w:rsid w:val="00323ED0"/>
    <w:rsid w:val="00324025"/>
    <w:rsid w:val="0032474A"/>
    <w:rsid w:val="00324C07"/>
    <w:rsid w:val="003277C0"/>
    <w:rsid w:val="00331C0A"/>
    <w:rsid w:val="00334820"/>
    <w:rsid w:val="00336521"/>
    <w:rsid w:val="0033669E"/>
    <w:rsid w:val="003372F9"/>
    <w:rsid w:val="003373ED"/>
    <w:rsid w:val="003408B1"/>
    <w:rsid w:val="003410C3"/>
    <w:rsid w:val="00341608"/>
    <w:rsid w:val="0034343B"/>
    <w:rsid w:val="00344C4A"/>
    <w:rsid w:val="003457FD"/>
    <w:rsid w:val="0034692C"/>
    <w:rsid w:val="0035063A"/>
    <w:rsid w:val="003530AC"/>
    <w:rsid w:val="003534D3"/>
    <w:rsid w:val="00355078"/>
    <w:rsid w:val="003561D6"/>
    <w:rsid w:val="003563C1"/>
    <w:rsid w:val="00356AA0"/>
    <w:rsid w:val="003578B9"/>
    <w:rsid w:val="003579E0"/>
    <w:rsid w:val="00360251"/>
    <w:rsid w:val="00362575"/>
    <w:rsid w:val="003629E2"/>
    <w:rsid w:val="003631D4"/>
    <w:rsid w:val="0036398B"/>
    <w:rsid w:val="003654A1"/>
    <w:rsid w:val="003656CF"/>
    <w:rsid w:val="00365F65"/>
    <w:rsid w:val="00370B60"/>
    <w:rsid w:val="003711AF"/>
    <w:rsid w:val="003713D1"/>
    <w:rsid w:val="0037452E"/>
    <w:rsid w:val="003758A5"/>
    <w:rsid w:val="003760A7"/>
    <w:rsid w:val="0037612E"/>
    <w:rsid w:val="0038169B"/>
    <w:rsid w:val="00382DF1"/>
    <w:rsid w:val="00383B2F"/>
    <w:rsid w:val="00384324"/>
    <w:rsid w:val="00384E92"/>
    <w:rsid w:val="00385211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5BB1"/>
    <w:rsid w:val="00396C34"/>
    <w:rsid w:val="003A212E"/>
    <w:rsid w:val="003A292B"/>
    <w:rsid w:val="003A2F3A"/>
    <w:rsid w:val="003A40E0"/>
    <w:rsid w:val="003A47A5"/>
    <w:rsid w:val="003A49BE"/>
    <w:rsid w:val="003A5DEB"/>
    <w:rsid w:val="003A684A"/>
    <w:rsid w:val="003A69F1"/>
    <w:rsid w:val="003B20D2"/>
    <w:rsid w:val="003B21E9"/>
    <w:rsid w:val="003B46B3"/>
    <w:rsid w:val="003B5419"/>
    <w:rsid w:val="003B660C"/>
    <w:rsid w:val="003B6ECB"/>
    <w:rsid w:val="003C0065"/>
    <w:rsid w:val="003C056F"/>
    <w:rsid w:val="003C1E38"/>
    <w:rsid w:val="003C317E"/>
    <w:rsid w:val="003C69EF"/>
    <w:rsid w:val="003C6CD2"/>
    <w:rsid w:val="003C779B"/>
    <w:rsid w:val="003D0548"/>
    <w:rsid w:val="003D096A"/>
    <w:rsid w:val="003D0E23"/>
    <w:rsid w:val="003D1C44"/>
    <w:rsid w:val="003D26C3"/>
    <w:rsid w:val="003D2894"/>
    <w:rsid w:val="003D31E9"/>
    <w:rsid w:val="003D4645"/>
    <w:rsid w:val="003D56FE"/>
    <w:rsid w:val="003D5B93"/>
    <w:rsid w:val="003D5DE0"/>
    <w:rsid w:val="003D6939"/>
    <w:rsid w:val="003D69AA"/>
    <w:rsid w:val="003D6FED"/>
    <w:rsid w:val="003E086D"/>
    <w:rsid w:val="003E14E5"/>
    <w:rsid w:val="003E28CB"/>
    <w:rsid w:val="003E2CE8"/>
    <w:rsid w:val="003E3630"/>
    <w:rsid w:val="003E36C9"/>
    <w:rsid w:val="003E3FAC"/>
    <w:rsid w:val="003E4E18"/>
    <w:rsid w:val="003E50E8"/>
    <w:rsid w:val="003E7C5B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966"/>
    <w:rsid w:val="00401980"/>
    <w:rsid w:val="00401C98"/>
    <w:rsid w:val="00402D2E"/>
    <w:rsid w:val="0040382B"/>
    <w:rsid w:val="004038D9"/>
    <w:rsid w:val="004049B0"/>
    <w:rsid w:val="00407DE0"/>
    <w:rsid w:val="00410AF9"/>
    <w:rsid w:val="00410FA2"/>
    <w:rsid w:val="00411566"/>
    <w:rsid w:val="004139FE"/>
    <w:rsid w:val="00413E28"/>
    <w:rsid w:val="004146E2"/>
    <w:rsid w:val="004147C8"/>
    <w:rsid w:val="00414B4F"/>
    <w:rsid w:val="0041536B"/>
    <w:rsid w:val="004171A6"/>
    <w:rsid w:val="00417212"/>
    <w:rsid w:val="004177ED"/>
    <w:rsid w:val="004208A6"/>
    <w:rsid w:val="004223C4"/>
    <w:rsid w:val="00422BAD"/>
    <w:rsid w:val="00422FAA"/>
    <w:rsid w:val="00423E04"/>
    <w:rsid w:val="00426333"/>
    <w:rsid w:val="00426BCA"/>
    <w:rsid w:val="00426C75"/>
    <w:rsid w:val="00427DCE"/>
    <w:rsid w:val="00430CEC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0A5E"/>
    <w:rsid w:val="00441AAB"/>
    <w:rsid w:val="0044250E"/>
    <w:rsid w:val="004450D6"/>
    <w:rsid w:val="00445179"/>
    <w:rsid w:val="00446536"/>
    <w:rsid w:val="004465CA"/>
    <w:rsid w:val="00447B7F"/>
    <w:rsid w:val="004506EA"/>
    <w:rsid w:val="0045190A"/>
    <w:rsid w:val="00451EE3"/>
    <w:rsid w:val="00452860"/>
    <w:rsid w:val="004548DC"/>
    <w:rsid w:val="00455FE9"/>
    <w:rsid w:val="00457BEE"/>
    <w:rsid w:val="00460AC2"/>
    <w:rsid w:val="00461C49"/>
    <w:rsid w:val="0046228E"/>
    <w:rsid w:val="004631D1"/>
    <w:rsid w:val="00464515"/>
    <w:rsid w:val="00465760"/>
    <w:rsid w:val="004712B4"/>
    <w:rsid w:val="00471B5F"/>
    <w:rsid w:val="00472883"/>
    <w:rsid w:val="00472AB3"/>
    <w:rsid w:val="00473979"/>
    <w:rsid w:val="00474DA6"/>
    <w:rsid w:val="004753B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1BF"/>
    <w:rsid w:val="00494B66"/>
    <w:rsid w:val="00495153"/>
    <w:rsid w:val="0049538C"/>
    <w:rsid w:val="00496261"/>
    <w:rsid w:val="00497C7C"/>
    <w:rsid w:val="004A1437"/>
    <w:rsid w:val="004A19D3"/>
    <w:rsid w:val="004A26FA"/>
    <w:rsid w:val="004A3B62"/>
    <w:rsid w:val="004A49D8"/>
    <w:rsid w:val="004A4F04"/>
    <w:rsid w:val="004A5BDA"/>
    <w:rsid w:val="004A5FB2"/>
    <w:rsid w:val="004A6220"/>
    <w:rsid w:val="004A788A"/>
    <w:rsid w:val="004B01F2"/>
    <w:rsid w:val="004B1776"/>
    <w:rsid w:val="004B2D34"/>
    <w:rsid w:val="004B32ED"/>
    <w:rsid w:val="004B3E52"/>
    <w:rsid w:val="004B5931"/>
    <w:rsid w:val="004B618F"/>
    <w:rsid w:val="004B69D1"/>
    <w:rsid w:val="004B754D"/>
    <w:rsid w:val="004B793A"/>
    <w:rsid w:val="004C070B"/>
    <w:rsid w:val="004C12CE"/>
    <w:rsid w:val="004C156F"/>
    <w:rsid w:val="004C325B"/>
    <w:rsid w:val="004C3615"/>
    <w:rsid w:val="004C3778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868"/>
    <w:rsid w:val="004D6F04"/>
    <w:rsid w:val="004D735D"/>
    <w:rsid w:val="004E03D2"/>
    <w:rsid w:val="004E08C4"/>
    <w:rsid w:val="004E160E"/>
    <w:rsid w:val="004E171D"/>
    <w:rsid w:val="004E1D34"/>
    <w:rsid w:val="004E2616"/>
    <w:rsid w:val="004E3073"/>
    <w:rsid w:val="004E4B8E"/>
    <w:rsid w:val="004E5240"/>
    <w:rsid w:val="004E68B3"/>
    <w:rsid w:val="004E6A4D"/>
    <w:rsid w:val="004E6EEF"/>
    <w:rsid w:val="004E71A7"/>
    <w:rsid w:val="004F2517"/>
    <w:rsid w:val="004F2ACD"/>
    <w:rsid w:val="004F322D"/>
    <w:rsid w:val="004F370E"/>
    <w:rsid w:val="004F4E87"/>
    <w:rsid w:val="004F5991"/>
    <w:rsid w:val="004F7A49"/>
    <w:rsid w:val="004F7D5F"/>
    <w:rsid w:val="0050055F"/>
    <w:rsid w:val="00500F41"/>
    <w:rsid w:val="00501615"/>
    <w:rsid w:val="00501A36"/>
    <w:rsid w:val="00501F16"/>
    <w:rsid w:val="005020CD"/>
    <w:rsid w:val="00502B54"/>
    <w:rsid w:val="00502E14"/>
    <w:rsid w:val="00502F8C"/>
    <w:rsid w:val="00503AA8"/>
    <w:rsid w:val="00503ACD"/>
    <w:rsid w:val="00504089"/>
    <w:rsid w:val="005044B2"/>
    <w:rsid w:val="00504506"/>
    <w:rsid w:val="00504842"/>
    <w:rsid w:val="00506080"/>
    <w:rsid w:val="005071B8"/>
    <w:rsid w:val="00510DE7"/>
    <w:rsid w:val="00511594"/>
    <w:rsid w:val="005124E8"/>
    <w:rsid w:val="00513E0D"/>
    <w:rsid w:val="005141B0"/>
    <w:rsid w:val="00514373"/>
    <w:rsid w:val="0051439D"/>
    <w:rsid w:val="00515E7E"/>
    <w:rsid w:val="005166BE"/>
    <w:rsid w:val="00516E95"/>
    <w:rsid w:val="00517123"/>
    <w:rsid w:val="00517702"/>
    <w:rsid w:val="00517932"/>
    <w:rsid w:val="00517959"/>
    <w:rsid w:val="00520E8C"/>
    <w:rsid w:val="0052230F"/>
    <w:rsid w:val="00523A64"/>
    <w:rsid w:val="00524449"/>
    <w:rsid w:val="0052524A"/>
    <w:rsid w:val="005257BD"/>
    <w:rsid w:val="00526BAB"/>
    <w:rsid w:val="00530DFD"/>
    <w:rsid w:val="00531576"/>
    <w:rsid w:val="00531BD0"/>
    <w:rsid w:val="00534A6F"/>
    <w:rsid w:val="00534B90"/>
    <w:rsid w:val="00535460"/>
    <w:rsid w:val="00535826"/>
    <w:rsid w:val="005360FA"/>
    <w:rsid w:val="00536AE6"/>
    <w:rsid w:val="005372E1"/>
    <w:rsid w:val="00542728"/>
    <w:rsid w:val="00542E56"/>
    <w:rsid w:val="00542ED0"/>
    <w:rsid w:val="00544002"/>
    <w:rsid w:val="005450F6"/>
    <w:rsid w:val="00546F12"/>
    <w:rsid w:val="00547B9A"/>
    <w:rsid w:val="00547BEA"/>
    <w:rsid w:val="00551816"/>
    <w:rsid w:val="00551E3C"/>
    <w:rsid w:val="0055268C"/>
    <w:rsid w:val="00552BD1"/>
    <w:rsid w:val="0055455C"/>
    <w:rsid w:val="005546A9"/>
    <w:rsid w:val="00554879"/>
    <w:rsid w:val="00555E0D"/>
    <w:rsid w:val="00556739"/>
    <w:rsid w:val="00556810"/>
    <w:rsid w:val="005568BB"/>
    <w:rsid w:val="00557401"/>
    <w:rsid w:val="00557410"/>
    <w:rsid w:val="005619E7"/>
    <w:rsid w:val="00562D5D"/>
    <w:rsid w:val="00564236"/>
    <w:rsid w:val="00564574"/>
    <w:rsid w:val="005645E1"/>
    <w:rsid w:val="00564929"/>
    <w:rsid w:val="00564FD0"/>
    <w:rsid w:val="005653F7"/>
    <w:rsid w:val="00565659"/>
    <w:rsid w:val="0057050B"/>
    <w:rsid w:val="00570A6D"/>
    <w:rsid w:val="00570AC3"/>
    <w:rsid w:val="0057140D"/>
    <w:rsid w:val="005716C3"/>
    <w:rsid w:val="0057282C"/>
    <w:rsid w:val="00572E0C"/>
    <w:rsid w:val="0057304D"/>
    <w:rsid w:val="0057333F"/>
    <w:rsid w:val="00574DB8"/>
    <w:rsid w:val="005753C5"/>
    <w:rsid w:val="00575806"/>
    <w:rsid w:val="0057584F"/>
    <w:rsid w:val="00575904"/>
    <w:rsid w:val="00576C70"/>
    <w:rsid w:val="00576FD9"/>
    <w:rsid w:val="00577B1C"/>
    <w:rsid w:val="005806E2"/>
    <w:rsid w:val="00581371"/>
    <w:rsid w:val="005816B9"/>
    <w:rsid w:val="00581DCD"/>
    <w:rsid w:val="00583B8A"/>
    <w:rsid w:val="0058498E"/>
    <w:rsid w:val="00584C3F"/>
    <w:rsid w:val="00585069"/>
    <w:rsid w:val="005910EE"/>
    <w:rsid w:val="0059188C"/>
    <w:rsid w:val="00591967"/>
    <w:rsid w:val="00591A1C"/>
    <w:rsid w:val="00592687"/>
    <w:rsid w:val="00593059"/>
    <w:rsid w:val="00593520"/>
    <w:rsid w:val="005948F6"/>
    <w:rsid w:val="005966C5"/>
    <w:rsid w:val="00597CDE"/>
    <w:rsid w:val="005A03AD"/>
    <w:rsid w:val="005A1F33"/>
    <w:rsid w:val="005A2964"/>
    <w:rsid w:val="005A4098"/>
    <w:rsid w:val="005A44DB"/>
    <w:rsid w:val="005A4584"/>
    <w:rsid w:val="005A4D12"/>
    <w:rsid w:val="005A6DBC"/>
    <w:rsid w:val="005A9EB2"/>
    <w:rsid w:val="005B06AC"/>
    <w:rsid w:val="005B0787"/>
    <w:rsid w:val="005B0B75"/>
    <w:rsid w:val="005B2960"/>
    <w:rsid w:val="005B36C9"/>
    <w:rsid w:val="005B5EA0"/>
    <w:rsid w:val="005B5EA1"/>
    <w:rsid w:val="005B7B79"/>
    <w:rsid w:val="005C008D"/>
    <w:rsid w:val="005C2BE4"/>
    <w:rsid w:val="005C2C37"/>
    <w:rsid w:val="005C4C53"/>
    <w:rsid w:val="005C69F7"/>
    <w:rsid w:val="005C7161"/>
    <w:rsid w:val="005C7A02"/>
    <w:rsid w:val="005D0B64"/>
    <w:rsid w:val="005D0ECD"/>
    <w:rsid w:val="005D1157"/>
    <w:rsid w:val="005D1374"/>
    <w:rsid w:val="005D20F0"/>
    <w:rsid w:val="005D2EA1"/>
    <w:rsid w:val="005D30F0"/>
    <w:rsid w:val="005D3919"/>
    <w:rsid w:val="005D489B"/>
    <w:rsid w:val="005D67F7"/>
    <w:rsid w:val="005D7B1E"/>
    <w:rsid w:val="005E02A0"/>
    <w:rsid w:val="005E122B"/>
    <w:rsid w:val="005E41D7"/>
    <w:rsid w:val="005E4AC5"/>
    <w:rsid w:val="005E6F11"/>
    <w:rsid w:val="005F00F3"/>
    <w:rsid w:val="005F3A1A"/>
    <w:rsid w:val="005F3AB9"/>
    <w:rsid w:val="005F423D"/>
    <w:rsid w:val="005F6254"/>
    <w:rsid w:val="005F691C"/>
    <w:rsid w:val="005F7700"/>
    <w:rsid w:val="005F7763"/>
    <w:rsid w:val="00600400"/>
    <w:rsid w:val="0060088B"/>
    <w:rsid w:val="00601E25"/>
    <w:rsid w:val="00602CE0"/>
    <w:rsid w:val="00603AF4"/>
    <w:rsid w:val="00603B7C"/>
    <w:rsid w:val="0060450F"/>
    <w:rsid w:val="0060506B"/>
    <w:rsid w:val="00605CED"/>
    <w:rsid w:val="00606699"/>
    <w:rsid w:val="00607CAF"/>
    <w:rsid w:val="0061004B"/>
    <w:rsid w:val="0061429D"/>
    <w:rsid w:val="00616B8F"/>
    <w:rsid w:val="00620009"/>
    <w:rsid w:val="006219B4"/>
    <w:rsid w:val="006223B1"/>
    <w:rsid w:val="0062308B"/>
    <w:rsid w:val="00623629"/>
    <w:rsid w:val="00623911"/>
    <w:rsid w:val="0062479B"/>
    <w:rsid w:val="00624B73"/>
    <w:rsid w:val="00625779"/>
    <w:rsid w:val="00626A41"/>
    <w:rsid w:val="00626CC1"/>
    <w:rsid w:val="006302D9"/>
    <w:rsid w:val="006314CE"/>
    <w:rsid w:val="006323E0"/>
    <w:rsid w:val="00632D1E"/>
    <w:rsid w:val="00633266"/>
    <w:rsid w:val="00633995"/>
    <w:rsid w:val="006344DD"/>
    <w:rsid w:val="006354EE"/>
    <w:rsid w:val="00636E20"/>
    <w:rsid w:val="00637773"/>
    <w:rsid w:val="00640D7F"/>
    <w:rsid w:val="00642A12"/>
    <w:rsid w:val="00643EDD"/>
    <w:rsid w:val="00644F05"/>
    <w:rsid w:val="00645C21"/>
    <w:rsid w:val="00645C4F"/>
    <w:rsid w:val="006503F5"/>
    <w:rsid w:val="0065052E"/>
    <w:rsid w:val="00650DC8"/>
    <w:rsid w:val="006522B9"/>
    <w:rsid w:val="00653254"/>
    <w:rsid w:val="00654081"/>
    <w:rsid w:val="00654E88"/>
    <w:rsid w:val="0065517E"/>
    <w:rsid w:val="006553F4"/>
    <w:rsid w:val="006562D9"/>
    <w:rsid w:val="006608EF"/>
    <w:rsid w:val="0066099B"/>
    <w:rsid w:val="0066163A"/>
    <w:rsid w:val="006617EE"/>
    <w:rsid w:val="00662285"/>
    <w:rsid w:val="00663F06"/>
    <w:rsid w:val="006643A3"/>
    <w:rsid w:val="00665509"/>
    <w:rsid w:val="006657A4"/>
    <w:rsid w:val="00666070"/>
    <w:rsid w:val="00666656"/>
    <w:rsid w:val="00667324"/>
    <w:rsid w:val="00667E7A"/>
    <w:rsid w:val="0067049E"/>
    <w:rsid w:val="00670803"/>
    <w:rsid w:val="00671103"/>
    <w:rsid w:val="006726D4"/>
    <w:rsid w:val="00674159"/>
    <w:rsid w:val="0067460F"/>
    <w:rsid w:val="0067493A"/>
    <w:rsid w:val="006759B0"/>
    <w:rsid w:val="00675D44"/>
    <w:rsid w:val="006767E2"/>
    <w:rsid w:val="00676A8C"/>
    <w:rsid w:val="006778D2"/>
    <w:rsid w:val="00680643"/>
    <w:rsid w:val="00680715"/>
    <w:rsid w:val="00680878"/>
    <w:rsid w:val="00681165"/>
    <w:rsid w:val="0068137E"/>
    <w:rsid w:val="0068181C"/>
    <w:rsid w:val="00681857"/>
    <w:rsid w:val="00681A65"/>
    <w:rsid w:val="00681BB0"/>
    <w:rsid w:val="00681DAE"/>
    <w:rsid w:val="00682F94"/>
    <w:rsid w:val="0068415A"/>
    <w:rsid w:val="006843D8"/>
    <w:rsid w:val="00684CE1"/>
    <w:rsid w:val="00685294"/>
    <w:rsid w:val="006854A6"/>
    <w:rsid w:val="006855B0"/>
    <w:rsid w:val="00685B7C"/>
    <w:rsid w:val="006860A7"/>
    <w:rsid w:val="00686977"/>
    <w:rsid w:val="00686B85"/>
    <w:rsid w:val="00687FD4"/>
    <w:rsid w:val="006915FE"/>
    <w:rsid w:val="00691CDE"/>
    <w:rsid w:val="006920DE"/>
    <w:rsid w:val="0069438A"/>
    <w:rsid w:val="006943A9"/>
    <w:rsid w:val="00694B27"/>
    <w:rsid w:val="00695303"/>
    <w:rsid w:val="00696014"/>
    <w:rsid w:val="006A06CC"/>
    <w:rsid w:val="006A077F"/>
    <w:rsid w:val="006A12DD"/>
    <w:rsid w:val="006A1768"/>
    <w:rsid w:val="006A5CDD"/>
    <w:rsid w:val="006A5E3E"/>
    <w:rsid w:val="006A6B62"/>
    <w:rsid w:val="006A6E13"/>
    <w:rsid w:val="006B0224"/>
    <w:rsid w:val="006B18A9"/>
    <w:rsid w:val="006B2033"/>
    <w:rsid w:val="006B29A3"/>
    <w:rsid w:val="006B2AC1"/>
    <w:rsid w:val="006B2FE4"/>
    <w:rsid w:val="006B3C64"/>
    <w:rsid w:val="006B3E30"/>
    <w:rsid w:val="006B484B"/>
    <w:rsid w:val="006B48D8"/>
    <w:rsid w:val="006B6494"/>
    <w:rsid w:val="006B7C41"/>
    <w:rsid w:val="006C0D9C"/>
    <w:rsid w:val="006C1184"/>
    <w:rsid w:val="006C2BA2"/>
    <w:rsid w:val="006C3145"/>
    <w:rsid w:val="006C4DFB"/>
    <w:rsid w:val="006C554D"/>
    <w:rsid w:val="006C56AB"/>
    <w:rsid w:val="006C5D13"/>
    <w:rsid w:val="006C64B7"/>
    <w:rsid w:val="006C6B68"/>
    <w:rsid w:val="006C7542"/>
    <w:rsid w:val="006C77D5"/>
    <w:rsid w:val="006C7963"/>
    <w:rsid w:val="006D069F"/>
    <w:rsid w:val="006D1E93"/>
    <w:rsid w:val="006D4DDD"/>
    <w:rsid w:val="006D5109"/>
    <w:rsid w:val="006D69D7"/>
    <w:rsid w:val="006D6C5C"/>
    <w:rsid w:val="006D7E45"/>
    <w:rsid w:val="006D7FE4"/>
    <w:rsid w:val="006E13C5"/>
    <w:rsid w:val="006E28C5"/>
    <w:rsid w:val="006E3E83"/>
    <w:rsid w:val="006E4375"/>
    <w:rsid w:val="006E4C1A"/>
    <w:rsid w:val="006E5CFF"/>
    <w:rsid w:val="006E617E"/>
    <w:rsid w:val="006E63F9"/>
    <w:rsid w:val="006E6BA6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4CD5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2D27"/>
    <w:rsid w:val="00703447"/>
    <w:rsid w:val="00703662"/>
    <w:rsid w:val="00703886"/>
    <w:rsid w:val="00704A7E"/>
    <w:rsid w:val="00705698"/>
    <w:rsid w:val="00706FCC"/>
    <w:rsid w:val="0070788A"/>
    <w:rsid w:val="007105BB"/>
    <w:rsid w:val="0071092C"/>
    <w:rsid w:val="00712B2C"/>
    <w:rsid w:val="00713209"/>
    <w:rsid w:val="0071446E"/>
    <w:rsid w:val="00717232"/>
    <w:rsid w:val="00720825"/>
    <w:rsid w:val="007215F0"/>
    <w:rsid w:val="007222EB"/>
    <w:rsid w:val="007225D0"/>
    <w:rsid w:val="007237A5"/>
    <w:rsid w:val="0072498F"/>
    <w:rsid w:val="007317E7"/>
    <w:rsid w:val="00731923"/>
    <w:rsid w:val="007319A8"/>
    <w:rsid w:val="00731D3A"/>
    <w:rsid w:val="00731EEB"/>
    <w:rsid w:val="00732C79"/>
    <w:rsid w:val="007345D9"/>
    <w:rsid w:val="00735F30"/>
    <w:rsid w:val="00735F46"/>
    <w:rsid w:val="00736350"/>
    <w:rsid w:val="00736D90"/>
    <w:rsid w:val="00737B7C"/>
    <w:rsid w:val="00740A75"/>
    <w:rsid w:val="00741B1E"/>
    <w:rsid w:val="007422DC"/>
    <w:rsid w:val="00742C44"/>
    <w:rsid w:val="00743673"/>
    <w:rsid w:val="00743777"/>
    <w:rsid w:val="00744C35"/>
    <w:rsid w:val="00744C3B"/>
    <w:rsid w:val="00744D96"/>
    <w:rsid w:val="00746169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2E2B"/>
    <w:rsid w:val="00763103"/>
    <w:rsid w:val="00763C06"/>
    <w:rsid w:val="00764480"/>
    <w:rsid w:val="007647EB"/>
    <w:rsid w:val="00764D08"/>
    <w:rsid w:val="00765F7A"/>
    <w:rsid w:val="00766710"/>
    <w:rsid w:val="007668D3"/>
    <w:rsid w:val="0076731A"/>
    <w:rsid w:val="00767AB3"/>
    <w:rsid w:val="00767F20"/>
    <w:rsid w:val="007706B5"/>
    <w:rsid w:val="00770906"/>
    <w:rsid w:val="007717F1"/>
    <w:rsid w:val="00771E6E"/>
    <w:rsid w:val="00772B04"/>
    <w:rsid w:val="0077300A"/>
    <w:rsid w:val="00774815"/>
    <w:rsid w:val="00774A5C"/>
    <w:rsid w:val="007751F4"/>
    <w:rsid w:val="00775C7E"/>
    <w:rsid w:val="00775ED1"/>
    <w:rsid w:val="0077630D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1D2"/>
    <w:rsid w:val="00792AB2"/>
    <w:rsid w:val="00792B10"/>
    <w:rsid w:val="007933B8"/>
    <w:rsid w:val="0079391E"/>
    <w:rsid w:val="00794087"/>
    <w:rsid w:val="00794995"/>
    <w:rsid w:val="00794ABB"/>
    <w:rsid w:val="007A122F"/>
    <w:rsid w:val="007A1920"/>
    <w:rsid w:val="007A1C1A"/>
    <w:rsid w:val="007A25EE"/>
    <w:rsid w:val="007A2A11"/>
    <w:rsid w:val="007A2FE6"/>
    <w:rsid w:val="007A44B1"/>
    <w:rsid w:val="007A5A89"/>
    <w:rsid w:val="007A7953"/>
    <w:rsid w:val="007B1418"/>
    <w:rsid w:val="007B1C2C"/>
    <w:rsid w:val="007B20E3"/>
    <w:rsid w:val="007B27EC"/>
    <w:rsid w:val="007B3765"/>
    <w:rsid w:val="007B4928"/>
    <w:rsid w:val="007B4AE4"/>
    <w:rsid w:val="007B4C5B"/>
    <w:rsid w:val="007B54B8"/>
    <w:rsid w:val="007B57BC"/>
    <w:rsid w:val="007B621A"/>
    <w:rsid w:val="007B6DD8"/>
    <w:rsid w:val="007C0408"/>
    <w:rsid w:val="007C057C"/>
    <w:rsid w:val="007C38BC"/>
    <w:rsid w:val="007C3936"/>
    <w:rsid w:val="007C39C6"/>
    <w:rsid w:val="007C460A"/>
    <w:rsid w:val="007C4633"/>
    <w:rsid w:val="007C5120"/>
    <w:rsid w:val="007C5DC4"/>
    <w:rsid w:val="007D0017"/>
    <w:rsid w:val="007D0751"/>
    <w:rsid w:val="007D0B7C"/>
    <w:rsid w:val="007D2F2D"/>
    <w:rsid w:val="007D41C9"/>
    <w:rsid w:val="007D57C8"/>
    <w:rsid w:val="007D686C"/>
    <w:rsid w:val="007D703B"/>
    <w:rsid w:val="007D7213"/>
    <w:rsid w:val="007E078A"/>
    <w:rsid w:val="007E4812"/>
    <w:rsid w:val="007E5518"/>
    <w:rsid w:val="007E7234"/>
    <w:rsid w:val="007F00A2"/>
    <w:rsid w:val="007F04D5"/>
    <w:rsid w:val="007F0606"/>
    <w:rsid w:val="007F0A8D"/>
    <w:rsid w:val="007F0E90"/>
    <w:rsid w:val="007F21E5"/>
    <w:rsid w:val="007F344D"/>
    <w:rsid w:val="007F3579"/>
    <w:rsid w:val="007F3C97"/>
    <w:rsid w:val="007F4A14"/>
    <w:rsid w:val="007F4B84"/>
    <w:rsid w:val="007F4ED2"/>
    <w:rsid w:val="007F737D"/>
    <w:rsid w:val="007F7490"/>
    <w:rsid w:val="007F7A92"/>
    <w:rsid w:val="008007A9"/>
    <w:rsid w:val="00800889"/>
    <w:rsid w:val="00801180"/>
    <w:rsid w:val="00801F2B"/>
    <w:rsid w:val="00802674"/>
    <w:rsid w:val="008027A8"/>
    <w:rsid w:val="00803424"/>
    <w:rsid w:val="00804DC8"/>
    <w:rsid w:val="00806C31"/>
    <w:rsid w:val="00807D84"/>
    <w:rsid w:val="00807FD4"/>
    <w:rsid w:val="00810839"/>
    <w:rsid w:val="008108DD"/>
    <w:rsid w:val="00810968"/>
    <w:rsid w:val="0081228B"/>
    <w:rsid w:val="008159FB"/>
    <w:rsid w:val="00816AFF"/>
    <w:rsid w:val="00816CB2"/>
    <w:rsid w:val="0081782A"/>
    <w:rsid w:val="00817C6A"/>
    <w:rsid w:val="00820A3A"/>
    <w:rsid w:val="008210DE"/>
    <w:rsid w:val="00821BFF"/>
    <w:rsid w:val="008222A3"/>
    <w:rsid w:val="0082398D"/>
    <w:rsid w:val="008261FC"/>
    <w:rsid w:val="00826282"/>
    <w:rsid w:val="00826BC0"/>
    <w:rsid w:val="00827156"/>
    <w:rsid w:val="008272D4"/>
    <w:rsid w:val="008303D5"/>
    <w:rsid w:val="008335CE"/>
    <w:rsid w:val="008363BF"/>
    <w:rsid w:val="00836412"/>
    <w:rsid w:val="008367C7"/>
    <w:rsid w:val="00837E2A"/>
    <w:rsid w:val="00840A1E"/>
    <w:rsid w:val="00841873"/>
    <w:rsid w:val="00842150"/>
    <w:rsid w:val="008428D0"/>
    <w:rsid w:val="0084317A"/>
    <w:rsid w:val="00843901"/>
    <w:rsid w:val="00844CC2"/>
    <w:rsid w:val="00844E24"/>
    <w:rsid w:val="008452DA"/>
    <w:rsid w:val="00845B30"/>
    <w:rsid w:val="00845E5A"/>
    <w:rsid w:val="008462CF"/>
    <w:rsid w:val="008469EC"/>
    <w:rsid w:val="00847252"/>
    <w:rsid w:val="00847C0E"/>
    <w:rsid w:val="00850BB6"/>
    <w:rsid w:val="00851199"/>
    <w:rsid w:val="008518CD"/>
    <w:rsid w:val="008521F7"/>
    <w:rsid w:val="00852B8A"/>
    <w:rsid w:val="008531DA"/>
    <w:rsid w:val="00853732"/>
    <w:rsid w:val="0085377D"/>
    <w:rsid w:val="008555E9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67F2B"/>
    <w:rsid w:val="00870296"/>
    <w:rsid w:val="00870796"/>
    <w:rsid w:val="00871FB2"/>
    <w:rsid w:val="008721F8"/>
    <w:rsid w:val="00873D7C"/>
    <w:rsid w:val="008740CF"/>
    <w:rsid w:val="0087429A"/>
    <w:rsid w:val="00874C3B"/>
    <w:rsid w:val="00875033"/>
    <w:rsid w:val="00875234"/>
    <w:rsid w:val="00875324"/>
    <w:rsid w:val="00875A1E"/>
    <w:rsid w:val="00875E9C"/>
    <w:rsid w:val="00876275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C5F"/>
    <w:rsid w:val="00887EC0"/>
    <w:rsid w:val="00891E22"/>
    <w:rsid w:val="00892B70"/>
    <w:rsid w:val="00892C3B"/>
    <w:rsid w:val="00893DB8"/>
    <w:rsid w:val="00895820"/>
    <w:rsid w:val="00895946"/>
    <w:rsid w:val="00895B57"/>
    <w:rsid w:val="00895BB5"/>
    <w:rsid w:val="00895F6D"/>
    <w:rsid w:val="0089643A"/>
    <w:rsid w:val="0089728F"/>
    <w:rsid w:val="0089751F"/>
    <w:rsid w:val="008A0179"/>
    <w:rsid w:val="008A04F7"/>
    <w:rsid w:val="008A2156"/>
    <w:rsid w:val="008A25C5"/>
    <w:rsid w:val="008A4807"/>
    <w:rsid w:val="008A4CD6"/>
    <w:rsid w:val="008A5774"/>
    <w:rsid w:val="008A5A99"/>
    <w:rsid w:val="008A6348"/>
    <w:rsid w:val="008A6596"/>
    <w:rsid w:val="008A6832"/>
    <w:rsid w:val="008A7148"/>
    <w:rsid w:val="008B01DC"/>
    <w:rsid w:val="008B0410"/>
    <w:rsid w:val="008B09E4"/>
    <w:rsid w:val="008B2246"/>
    <w:rsid w:val="008B2BBA"/>
    <w:rsid w:val="008B2C04"/>
    <w:rsid w:val="008B3546"/>
    <w:rsid w:val="008B3579"/>
    <w:rsid w:val="008B3B0A"/>
    <w:rsid w:val="008B4B44"/>
    <w:rsid w:val="008B57D7"/>
    <w:rsid w:val="008B6014"/>
    <w:rsid w:val="008B6CE5"/>
    <w:rsid w:val="008B7757"/>
    <w:rsid w:val="008B7AB7"/>
    <w:rsid w:val="008C16DA"/>
    <w:rsid w:val="008C4482"/>
    <w:rsid w:val="008C5AFE"/>
    <w:rsid w:val="008C6356"/>
    <w:rsid w:val="008D03B8"/>
    <w:rsid w:val="008D0853"/>
    <w:rsid w:val="008D0A6F"/>
    <w:rsid w:val="008D2A2D"/>
    <w:rsid w:val="008D2E5B"/>
    <w:rsid w:val="008D32DA"/>
    <w:rsid w:val="008D3755"/>
    <w:rsid w:val="008D3F4C"/>
    <w:rsid w:val="008D45BE"/>
    <w:rsid w:val="008D4FB8"/>
    <w:rsid w:val="008D5893"/>
    <w:rsid w:val="008D6608"/>
    <w:rsid w:val="008D6A97"/>
    <w:rsid w:val="008E07EE"/>
    <w:rsid w:val="008E25F6"/>
    <w:rsid w:val="008E2F4F"/>
    <w:rsid w:val="008E3301"/>
    <w:rsid w:val="008E35DD"/>
    <w:rsid w:val="008E3739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170"/>
    <w:rsid w:val="008F14FF"/>
    <w:rsid w:val="008F23AB"/>
    <w:rsid w:val="008F3558"/>
    <w:rsid w:val="008F43D3"/>
    <w:rsid w:val="008F4735"/>
    <w:rsid w:val="008F4837"/>
    <w:rsid w:val="008F4C4D"/>
    <w:rsid w:val="008F4C92"/>
    <w:rsid w:val="008F747B"/>
    <w:rsid w:val="008F79FA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076DB"/>
    <w:rsid w:val="00907A22"/>
    <w:rsid w:val="00910062"/>
    <w:rsid w:val="0091048E"/>
    <w:rsid w:val="00910C94"/>
    <w:rsid w:val="009138E2"/>
    <w:rsid w:val="009139EA"/>
    <w:rsid w:val="00913ED8"/>
    <w:rsid w:val="00914109"/>
    <w:rsid w:val="00914B82"/>
    <w:rsid w:val="00915753"/>
    <w:rsid w:val="00916612"/>
    <w:rsid w:val="00916854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4C14"/>
    <w:rsid w:val="00926870"/>
    <w:rsid w:val="009273D5"/>
    <w:rsid w:val="009276EE"/>
    <w:rsid w:val="00927DF3"/>
    <w:rsid w:val="00930FD4"/>
    <w:rsid w:val="009310E6"/>
    <w:rsid w:val="00932A71"/>
    <w:rsid w:val="0093354F"/>
    <w:rsid w:val="0093395F"/>
    <w:rsid w:val="009344EA"/>
    <w:rsid w:val="009354C3"/>
    <w:rsid w:val="00935A2A"/>
    <w:rsid w:val="009363D4"/>
    <w:rsid w:val="00940492"/>
    <w:rsid w:val="00940A35"/>
    <w:rsid w:val="00941625"/>
    <w:rsid w:val="00943520"/>
    <w:rsid w:val="0094363B"/>
    <w:rsid w:val="00943F19"/>
    <w:rsid w:val="00946E85"/>
    <w:rsid w:val="00947324"/>
    <w:rsid w:val="00950877"/>
    <w:rsid w:val="00950931"/>
    <w:rsid w:val="009510FF"/>
    <w:rsid w:val="009514F3"/>
    <w:rsid w:val="0095161A"/>
    <w:rsid w:val="00953344"/>
    <w:rsid w:val="00953F99"/>
    <w:rsid w:val="0095419D"/>
    <w:rsid w:val="00954EAE"/>
    <w:rsid w:val="00955714"/>
    <w:rsid w:val="00955F76"/>
    <w:rsid w:val="00956893"/>
    <w:rsid w:val="00956B9E"/>
    <w:rsid w:val="00959785"/>
    <w:rsid w:val="00960079"/>
    <w:rsid w:val="009604AC"/>
    <w:rsid w:val="00960FDB"/>
    <w:rsid w:val="0096100C"/>
    <w:rsid w:val="0096262A"/>
    <w:rsid w:val="00964354"/>
    <w:rsid w:val="00965906"/>
    <w:rsid w:val="00966ABF"/>
    <w:rsid w:val="0096759B"/>
    <w:rsid w:val="0097041C"/>
    <w:rsid w:val="0097122E"/>
    <w:rsid w:val="00972876"/>
    <w:rsid w:val="009737B4"/>
    <w:rsid w:val="00974A37"/>
    <w:rsid w:val="00976854"/>
    <w:rsid w:val="0097755A"/>
    <w:rsid w:val="00982417"/>
    <w:rsid w:val="00984A69"/>
    <w:rsid w:val="009863EE"/>
    <w:rsid w:val="00986829"/>
    <w:rsid w:val="0098797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60BB"/>
    <w:rsid w:val="00997161"/>
    <w:rsid w:val="00997636"/>
    <w:rsid w:val="009A0B07"/>
    <w:rsid w:val="009A24D9"/>
    <w:rsid w:val="009A2F7B"/>
    <w:rsid w:val="009A3C65"/>
    <w:rsid w:val="009A40F0"/>
    <w:rsid w:val="009B023F"/>
    <w:rsid w:val="009B1DEB"/>
    <w:rsid w:val="009B1F47"/>
    <w:rsid w:val="009B272B"/>
    <w:rsid w:val="009B2980"/>
    <w:rsid w:val="009B2A1D"/>
    <w:rsid w:val="009B2E3E"/>
    <w:rsid w:val="009B313B"/>
    <w:rsid w:val="009B4D74"/>
    <w:rsid w:val="009B54B7"/>
    <w:rsid w:val="009B5AA8"/>
    <w:rsid w:val="009B631D"/>
    <w:rsid w:val="009B675C"/>
    <w:rsid w:val="009B6AD1"/>
    <w:rsid w:val="009B71ED"/>
    <w:rsid w:val="009B727E"/>
    <w:rsid w:val="009C05D4"/>
    <w:rsid w:val="009C0875"/>
    <w:rsid w:val="009C0D90"/>
    <w:rsid w:val="009C1088"/>
    <w:rsid w:val="009C1E58"/>
    <w:rsid w:val="009C3EB6"/>
    <w:rsid w:val="009C47F8"/>
    <w:rsid w:val="009C486A"/>
    <w:rsid w:val="009C539F"/>
    <w:rsid w:val="009C59F8"/>
    <w:rsid w:val="009C5BD5"/>
    <w:rsid w:val="009C5EC6"/>
    <w:rsid w:val="009D00EF"/>
    <w:rsid w:val="009D0677"/>
    <w:rsid w:val="009D0C9D"/>
    <w:rsid w:val="009D0D5A"/>
    <w:rsid w:val="009D1D8D"/>
    <w:rsid w:val="009D2F51"/>
    <w:rsid w:val="009D3195"/>
    <w:rsid w:val="009D38B0"/>
    <w:rsid w:val="009D51D5"/>
    <w:rsid w:val="009D5558"/>
    <w:rsid w:val="009D615D"/>
    <w:rsid w:val="009D6360"/>
    <w:rsid w:val="009D63DE"/>
    <w:rsid w:val="009D6AF2"/>
    <w:rsid w:val="009D6D41"/>
    <w:rsid w:val="009D78B7"/>
    <w:rsid w:val="009D7980"/>
    <w:rsid w:val="009E0260"/>
    <w:rsid w:val="009E07D8"/>
    <w:rsid w:val="009E0AF6"/>
    <w:rsid w:val="009E0CC8"/>
    <w:rsid w:val="009E14CF"/>
    <w:rsid w:val="009E274A"/>
    <w:rsid w:val="009E2CCA"/>
    <w:rsid w:val="009E35C0"/>
    <w:rsid w:val="009E5122"/>
    <w:rsid w:val="009E5501"/>
    <w:rsid w:val="009E57B7"/>
    <w:rsid w:val="009E5D57"/>
    <w:rsid w:val="009E67AE"/>
    <w:rsid w:val="009F0002"/>
    <w:rsid w:val="009F03B6"/>
    <w:rsid w:val="009F1A6F"/>
    <w:rsid w:val="009F2669"/>
    <w:rsid w:val="009F308C"/>
    <w:rsid w:val="009F363F"/>
    <w:rsid w:val="009F6985"/>
    <w:rsid w:val="009F7BB5"/>
    <w:rsid w:val="00A000A4"/>
    <w:rsid w:val="00A00273"/>
    <w:rsid w:val="00A00BA2"/>
    <w:rsid w:val="00A0370C"/>
    <w:rsid w:val="00A03C83"/>
    <w:rsid w:val="00A045B4"/>
    <w:rsid w:val="00A0666B"/>
    <w:rsid w:val="00A06D1F"/>
    <w:rsid w:val="00A06E8E"/>
    <w:rsid w:val="00A07240"/>
    <w:rsid w:val="00A10A75"/>
    <w:rsid w:val="00A10FCA"/>
    <w:rsid w:val="00A129E0"/>
    <w:rsid w:val="00A13C99"/>
    <w:rsid w:val="00A13DAC"/>
    <w:rsid w:val="00A13F9F"/>
    <w:rsid w:val="00A168A3"/>
    <w:rsid w:val="00A17CB5"/>
    <w:rsid w:val="00A2025C"/>
    <w:rsid w:val="00A21C9F"/>
    <w:rsid w:val="00A22570"/>
    <w:rsid w:val="00A23C7F"/>
    <w:rsid w:val="00A263E3"/>
    <w:rsid w:val="00A264A9"/>
    <w:rsid w:val="00A270A9"/>
    <w:rsid w:val="00A3030D"/>
    <w:rsid w:val="00A30581"/>
    <w:rsid w:val="00A31F3C"/>
    <w:rsid w:val="00A33FD8"/>
    <w:rsid w:val="00A35C29"/>
    <w:rsid w:val="00A36B03"/>
    <w:rsid w:val="00A3761E"/>
    <w:rsid w:val="00A37A8C"/>
    <w:rsid w:val="00A37F3D"/>
    <w:rsid w:val="00A40527"/>
    <w:rsid w:val="00A409DD"/>
    <w:rsid w:val="00A40F7F"/>
    <w:rsid w:val="00A41D61"/>
    <w:rsid w:val="00A42258"/>
    <w:rsid w:val="00A4289C"/>
    <w:rsid w:val="00A43F90"/>
    <w:rsid w:val="00A44813"/>
    <w:rsid w:val="00A46BDC"/>
    <w:rsid w:val="00A500DC"/>
    <w:rsid w:val="00A51535"/>
    <w:rsid w:val="00A52F56"/>
    <w:rsid w:val="00A53441"/>
    <w:rsid w:val="00A53938"/>
    <w:rsid w:val="00A560AF"/>
    <w:rsid w:val="00A56D82"/>
    <w:rsid w:val="00A60879"/>
    <w:rsid w:val="00A61A89"/>
    <w:rsid w:val="00A61FEA"/>
    <w:rsid w:val="00A64029"/>
    <w:rsid w:val="00A641B3"/>
    <w:rsid w:val="00A65D61"/>
    <w:rsid w:val="00A6664D"/>
    <w:rsid w:val="00A66FE7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0ED8"/>
    <w:rsid w:val="00A815E6"/>
    <w:rsid w:val="00A81721"/>
    <w:rsid w:val="00A81A5A"/>
    <w:rsid w:val="00A82B49"/>
    <w:rsid w:val="00A82D2C"/>
    <w:rsid w:val="00A858C9"/>
    <w:rsid w:val="00A860CB"/>
    <w:rsid w:val="00A86F81"/>
    <w:rsid w:val="00A91D34"/>
    <w:rsid w:val="00A942F4"/>
    <w:rsid w:val="00A95C93"/>
    <w:rsid w:val="00A9604A"/>
    <w:rsid w:val="00A963D6"/>
    <w:rsid w:val="00A967D7"/>
    <w:rsid w:val="00A96EE3"/>
    <w:rsid w:val="00A977E9"/>
    <w:rsid w:val="00A97DBE"/>
    <w:rsid w:val="00AA1704"/>
    <w:rsid w:val="00AA37AE"/>
    <w:rsid w:val="00AA43D6"/>
    <w:rsid w:val="00AA4524"/>
    <w:rsid w:val="00AA4600"/>
    <w:rsid w:val="00AA4D81"/>
    <w:rsid w:val="00AA595E"/>
    <w:rsid w:val="00AA5FA3"/>
    <w:rsid w:val="00AA6ADE"/>
    <w:rsid w:val="00AB0C57"/>
    <w:rsid w:val="00AB1F62"/>
    <w:rsid w:val="00AB1FE4"/>
    <w:rsid w:val="00AB3AF0"/>
    <w:rsid w:val="00AB4A17"/>
    <w:rsid w:val="00AB63D8"/>
    <w:rsid w:val="00AB7AF3"/>
    <w:rsid w:val="00AC055A"/>
    <w:rsid w:val="00AC0E54"/>
    <w:rsid w:val="00AC1473"/>
    <w:rsid w:val="00AC1860"/>
    <w:rsid w:val="00AC1D6C"/>
    <w:rsid w:val="00AC2524"/>
    <w:rsid w:val="00AC3677"/>
    <w:rsid w:val="00AC452D"/>
    <w:rsid w:val="00AC4C7B"/>
    <w:rsid w:val="00AC6061"/>
    <w:rsid w:val="00AC6689"/>
    <w:rsid w:val="00AD0D8F"/>
    <w:rsid w:val="00AD0DE9"/>
    <w:rsid w:val="00AD308F"/>
    <w:rsid w:val="00AD320E"/>
    <w:rsid w:val="00AD32E0"/>
    <w:rsid w:val="00AD3570"/>
    <w:rsid w:val="00AD4398"/>
    <w:rsid w:val="00AD64B7"/>
    <w:rsid w:val="00AD65D5"/>
    <w:rsid w:val="00AE0582"/>
    <w:rsid w:val="00AE1AD3"/>
    <w:rsid w:val="00AE1AD5"/>
    <w:rsid w:val="00AE1E99"/>
    <w:rsid w:val="00AE2933"/>
    <w:rsid w:val="00AE2ACC"/>
    <w:rsid w:val="00AE37B5"/>
    <w:rsid w:val="00AE4CF9"/>
    <w:rsid w:val="00AE5CC8"/>
    <w:rsid w:val="00AE6E5A"/>
    <w:rsid w:val="00AE78B4"/>
    <w:rsid w:val="00AE79F2"/>
    <w:rsid w:val="00AE7F47"/>
    <w:rsid w:val="00AF2887"/>
    <w:rsid w:val="00AF3C52"/>
    <w:rsid w:val="00AF4750"/>
    <w:rsid w:val="00AF4BC8"/>
    <w:rsid w:val="00AF5A8A"/>
    <w:rsid w:val="00AF5D3C"/>
    <w:rsid w:val="00AF60BC"/>
    <w:rsid w:val="00AF642A"/>
    <w:rsid w:val="00AF70EA"/>
    <w:rsid w:val="00AF75DE"/>
    <w:rsid w:val="00B000F6"/>
    <w:rsid w:val="00B0085C"/>
    <w:rsid w:val="00B009A2"/>
    <w:rsid w:val="00B00A93"/>
    <w:rsid w:val="00B016BF"/>
    <w:rsid w:val="00B027C2"/>
    <w:rsid w:val="00B06280"/>
    <w:rsid w:val="00B1008B"/>
    <w:rsid w:val="00B1011B"/>
    <w:rsid w:val="00B1014C"/>
    <w:rsid w:val="00B1033D"/>
    <w:rsid w:val="00B10637"/>
    <w:rsid w:val="00B1114A"/>
    <w:rsid w:val="00B114FC"/>
    <w:rsid w:val="00B13877"/>
    <w:rsid w:val="00B13BEE"/>
    <w:rsid w:val="00B14257"/>
    <w:rsid w:val="00B144DF"/>
    <w:rsid w:val="00B14947"/>
    <w:rsid w:val="00B14BDC"/>
    <w:rsid w:val="00B15FA4"/>
    <w:rsid w:val="00B16120"/>
    <w:rsid w:val="00B16321"/>
    <w:rsid w:val="00B16353"/>
    <w:rsid w:val="00B17419"/>
    <w:rsid w:val="00B17F19"/>
    <w:rsid w:val="00B20A1A"/>
    <w:rsid w:val="00B20FA8"/>
    <w:rsid w:val="00B22BEA"/>
    <w:rsid w:val="00B23D56"/>
    <w:rsid w:val="00B244E4"/>
    <w:rsid w:val="00B24783"/>
    <w:rsid w:val="00B249B9"/>
    <w:rsid w:val="00B24DBE"/>
    <w:rsid w:val="00B24E9D"/>
    <w:rsid w:val="00B258B1"/>
    <w:rsid w:val="00B26A3E"/>
    <w:rsid w:val="00B26FB3"/>
    <w:rsid w:val="00B27A8A"/>
    <w:rsid w:val="00B300C8"/>
    <w:rsid w:val="00B30C30"/>
    <w:rsid w:val="00B31966"/>
    <w:rsid w:val="00B31DA0"/>
    <w:rsid w:val="00B3244D"/>
    <w:rsid w:val="00B3287D"/>
    <w:rsid w:val="00B33AFE"/>
    <w:rsid w:val="00B351E0"/>
    <w:rsid w:val="00B37725"/>
    <w:rsid w:val="00B37B45"/>
    <w:rsid w:val="00B41D86"/>
    <w:rsid w:val="00B41EB7"/>
    <w:rsid w:val="00B4332A"/>
    <w:rsid w:val="00B45F7E"/>
    <w:rsid w:val="00B46187"/>
    <w:rsid w:val="00B4652E"/>
    <w:rsid w:val="00B46A44"/>
    <w:rsid w:val="00B47933"/>
    <w:rsid w:val="00B47939"/>
    <w:rsid w:val="00B47AC6"/>
    <w:rsid w:val="00B47DD8"/>
    <w:rsid w:val="00B503A9"/>
    <w:rsid w:val="00B50C52"/>
    <w:rsid w:val="00B5196A"/>
    <w:rsid w:val="00B52130"/>
    <w:rsid w:val="00B52206"/>
    <w:rsid w:val="00B5276D"/>
    <w:rsid w:val="00B54568"/>
    <w:rsid w:val="00B547CE"/>
    <w:rsid w:val="00B54E66"/>
    <w:rsid w:val="00B55B07"/>
    <w:rsid w:val="00B57E57"/>
    <w:rsid w:val="00B6094D"/>
    <w:rsid w:val="00B61B33"/>
    <w:rsid w:val="00B61BB4"/>
    <w:rsid w:val="00B62512"/>
    <w:rsid w:val="00B627D0"/>
    <w:rsid w:val="00B63799"/>
    <w:rsid w:val="00B649D9"/>
    <w:rsid w:val="00B65AF7"/>
    <w:rsid w:val="00B66E67"/>
    <w:rsid w:val="00B676F4"/>
    <w:rsid w:val="00B67751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319"/>
    <w:rsid w:val="00B82B9E"/>
    <w:rsid w:val="00B82D25"/>
    <w:rsid w:val="00B8384E"/>
    <w:rsid w:val="00B84069"/>
    <w:rsid w:val="00B84F14"/>
    <w:rsid w:val="00B85EED"/>
    <w:rsid w:val="00B8643D"/>
    <w:rsid w:val="00B868FC"/>
    <w:rsid w:val="00B90587"/>
    <w:rsid w:val="00B91511"/>
    <w:rsid w:val="00B917BA"/>
    <w:rsid w:val="00B9393B"/>
    <w:rsid w:val="00B9479B"/>
    <w:rsid w:val="00B94865"/>
    <w:rsid w:val="00B951B5"/>
    <w:rsid w:val="00B9706B"/>
    <w:rsid w:val="00BA1AE1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51A0"/>
    <w:rsid w:val="00BB6E36"/>
    <w:rsid w:val="00BB70CB"/>
    <w:rsid w:val="00BC1D37"/>
    <w:rsid w:val="00BC32A5"/>
    <w:rsid w:val="00BC32C6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0329"/>
    <w:rsid w:val="00BD2046"/>
    <w:rsid w:val="00BD38AB"/>
    <w:rsid w:val="00BD3AC0"/>
    <w:rsid w:val="00BD5E4D"/>
    <w:rsid w:val="00BE078D"/>
    <w:rsid w:val="00BE1689"/>
    <w:rsid w:val="00BE1799"/>
    <w:rsid w:val="00BE3BB2"/>
    <w:rsid w:val="00BE465E"/>
    <w:rsid w:val="00BE46D5"/>
    <w:rsid w:val="00BE509E"/>
    <w:rsid w:val="00BE5200"/>
    <w:rsid w:val="00BE6422"/>
    <w:rsid w:val="00BE6AA7"/>
    <w:rsid w:val="00BE713B"/>
    <w:rsid w:val="00BF0638"/>
    <w:rsid w:val="00BF0F02"/>
    <w:rsid w:val="00BF17F7"/>
    <w:rsid w:val="00BF1A49"/>
    <w:rsid w:val="00BF3D2E"/>
    <w:rsid w:val="00BF3FA5"/>
    <w:rsid w:val="00BF7762"/>
    <w:rsid w:val="00C00A9E"/>
    <w:rsid w:val="00C01141"/>
    <w:rsid w:val="00C0198E"/>
    <w:rsid w:val="00C01F65"/>
    <w:rsid w:val="00C042F4"/>
    <w:rsid w:val="00C06560"/>
    <w:rsid w:val="00C10891"/>
    <w:rsid w:val="00C118D5"/>
    <w:rsid w:val="00C11F12"/>
    <w:rsid w:val="00C12FD3"/>
    <w:rsid w:val="00C15177"/>
    <w:rsid w:val="00C15A46"/>
    <w:rsid w:val="00C1721B"/>
    <w:rsid w:val="00C17987"/>
    <w:rsid w:val="00C17DC2"/>
    <w:rsid w:val="00C2135F"/>
    <w:rsid w:val="00C216D4"/>
    <w:rsid w:val="00C23AE3"/>
    <w:rsid w:val="00C24E1C"/>
    <w:rsid w:val="00C2561B"/>
    <w:rsid w:val="00C25DB4"/>
    <w:rsid w:val="00C27A3A"/>
    <w:rsid w:val="00C32981"/>
    <w:rsid w:val="00C32AF6"/>
    <w:rsid w:val="00C32B88"/>
    <w:rsid w:val="00C3386F"/>
    <w:rsid w:val="00C33CC7"/>
    <w:rsid w:val="00C341FA"/>
    <w:rsid w:val="00C36178"/>
    <w:rsid w:val="00C37D50"/>
    <w:rsid w:val="00C37F6D"/>
    <w:rsid w:val="00C412CF"/>
    <w:rsid w:val="00C430B8"/>
    <w:rsid w:val="00C43669"/>
    <w:rsid w:val="00C44350"/>
    <w:rsid w:val="00C4478D"/>
    <w:rsid w:val="00C45043"/>
    <w:rsid w:val="00C45C50"/>
    <w:rsid w:val="00C46611"/>
    <w:rsid w:val="00C47BFA"/>
    <w:rsid w:val="00C47EC2"/>
    <w:rsid w:val="00C50186"/>
    <w:rsid w:val="00C516F8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369F"/>
    <w:rsid w:val="00C63D6A"/>
    <w:rsid w:val="00C646C8"/>
    <w:rsid w:val="00C64C1B"/>
    <w:rsid w:val="00C6504C"/>
    <w:rsid w:val="00C65823"/>
    <w:rsid w:val="00C6614B"/>
    <w:rsid w:val="00C6654A"/>
    <w:rsid w:val="00C665ED"/>
    <w:rsid w:val="00C666E1"/>
    <w:rsid w:val="00C678C4"/>
    <w:rsid w:val="00C709B8"/>
    <w:rsid w:val="00C73A86"/>
    <w:rsid w:val="00C74289"/>
    <w:rsid w:val="00C74B14"/>
    <w:rsid w:val="00C74BA2"/>
    <w:rsid w:val="00C74CB1"/>
    <w:rsid w:val="00C74D4B"/>
    <w:rsid w:val="00C76C39"/>
    <w:rsid w:val="00C81F32"/>
    <w:rsid w:val="00C82019"/>
    <w:rsid w:val="00C821C7"/>
    <w:rsid w:val="00C82621"/>
    <w:rsid w:val="00C83DEB"/>
    <w:rsid w:val="00C901D4"/>
    <w:rsid w:val="00C904D5"/>
    <w:rsid w:val="00C904E4"/>
    <w:rsid w:val="00C9152B"/>
    <w:rsid w:val="00C9180C"/>
    <w:rsid w:val="00C91BB2"/>
    <w:rsid w:val="00C91CD1"/>
    <w:rsid w:val="00C91F42"/>
    <w:rsid w:val="00C921A9"/>
    <w:rsid w:val="00C92C7C"/>
    <w:rsid w:val="00C92DB3"/>
    <w:rsid w:val="00C9349F"/>
    <w:rsid w:val="00C95053"/>
    <w:rsid w:val="00C9515B"/>
    <w:rsid w:val="00C9532E"/>
    <w:rsid w:val="00C95529"/>
    <w:rsid w:val="00C956B6"/>
    <w:rsid w:val="00C95A87"/>
    <w:rsid w:val="00C97546"/>
    <w:rsid w:val="00CA0616"/>
    <w:rsid w:val="00CA120B"/>
    <w:rsid w:val="00CA2632"/>
    <w:rsid w:val="00CA3AE0"/>
    <w:rsid w:val="00CA487F"/>
    <w:rsid w:val="00CA66FE"/>
    <w:rsid w:val="00CA7271"/>
    <w:rsid w:val="00CB4337"/>
    <w:rsid w:val="00CB70E5"/>
    <w:rsid w:val="00CB7EC9"/>
    <w:rsid w:val="00CC0CE6"/>
    <w:rsid w:val="00CC155B"/>
    <w:rsid w:val="00CC3404"/>
    <w:rsid w:val="00CC37A1"/>
    <w:rsid w:val="00CC3B4C"/>
    <w:rsid w:val="00CC46E6"/>
    <w:rsid w:val="00CC4785"/>
    <w:rsid w:val="00CC4F1A"/>
    <w:rsid w:val="00CC5438"/>
    <w:rsid w:val="00CC693E"/>
    <w:rsid w:val="00CC69F6"/>
    <w:rsid w:val="00CC7ECB"/>
    <w:rsid w:val="00CD095A"/>
    <w:rsid w:val="00CD3816"/>
    <w:rsid w:val="00CD3F30"/>
    <w:rsid w:val="00CD5A96"/>
    <w:rsid w:val="00CD6465"/>
    <w:rsid w:val="00CD6BBF"/>
    <w:rsid w:val="00CD7344"/>
    <w:rsid w:val="00CD77C2"/>
    <w:rsid w:val="00CD7932"/>
    <w:rsid w:val="00CD7EAC"/>
    <w:rsid w:val="00CE04FA"/>
    <w:rsid w:val="00CE06BB"/>
    <w:rsid w:val="00CE08E5"/>
    <w:rsid w:val="00CE4149"/>
    <w:rsid w:val="00CE4B4A"/>
    <w:rsid w:val="00CE4D91"/>
    <w:rsid w:val="00CE6975"/>
    <w:rsid w:val="00CE6DF0"/>
    <w:rsid w:val="00CE711D"/>
    <w:rsid w:val="00CE7F33"/>
    <w:rsid w:val="00CF0480"/>
    <w:rsid w:val="00CF0600"/>
    <w:rsid w:val="00CF1F87"/>
    <w:rsid w:val="00CF2E82"/>
    <w:rsid w:val="00CF3C90"/>
    <w:rsid w:val="00CF3D3E"/>
    <w:rsid w:val="00CF4EE7"/>
    <w:rsid w:val="00CF54C8"/>
    <w:rsid w:val="00CF5682"/>
    <w:rsid w:val="00CF5A83"/>
    <w:rsid w:val="00CF6328"/>
    <w:rsid w:val="00CF6351"/>
    <w:rsid w:val="00CF6486"/>
    <w:rsid w:val="00CF6F45"/>
    <w:rsid w:val="00CF7032"/>
    <w:rsid w:val="00CF7BE3"/>
    <w:rsid w:val="00D01207"/>
    <w:rsid w:val="00D015CE"/>
    <w:rsid w:val="00D01B02"/>
    <w:rsid w:val="00D02D6C"/>
    <w:rsid w:val="00D02DF1"/>
    <w:rsid w:val="00D0337A"/>
    <w:rsid w:val="00D04F7F"/>
    <w:rsid w:val="00D05B21"/>
    <w:rsid w:val="00D0626F"/>
    <w:rsid w:val="00D06A9E"/>
    <w:rsid w:val="00D13E28"/>
    <w:rsid w:val="00D143CE"/>
    <w:rsid w:val="00D148F2"/>
    <w:rsid w:val="00D15181"/>
    <w:rsid w:val="00D15ABD"/>
    <w:rsid w:val="00D177EF"/>
    <w:rsid w:val="00D2019E"/>
    <w:rsid w:val="00D202EC"/>
    <w:rsid w:val="00D20FB4"/>
    <w:rsid w:val="00D21CC3"/>
    <w:rsid w:val="00D22F38"/>
    <w:rsid w:val="00D23385"/>
    <w:rsid w:val="00D242FC"/>
    <w:rsid w:val="00D244BC"/>
    <w:rsid w:val="00D24E71"/>
    <w:rsid w:val="00D254BC"/>
    <w:rsid w:val="00D25AC7"/>
    <w:rsid w:val="00D25D41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31F"/>
    <w:rsid w:val="00D35CF0"/>
    <w:rsid w:val="00D3739E"/>
    <w:rsid w:val="00D373AD"/>
    <w:rsid w:val="00D400CD"/>
    <w:rsid w:val="00D40601"/>
    <w:rsid w:val="00D40D18"/>
    <w:rsid w:val="00D40D5F"/>
    <w:rsid w:val="00D41B5C"/>
    <w:rsid w:val="00D422C1"/>
    <w:rsid w:val="00D42585"/>
    <w:rsid w:val="00D44E69"/>
    <w:rsid w:val="00D458AD"/>
    <w:rsid w:val="00D512AB"/>
    <w:rsid w:val="00D51BFF"/>
    <w:rsid w:val="00D51C52"/>
    <w:rsid w:val="00D52015"/>
    <w:rsid w:val="00D5281A"/>
    <w:rsid w:val="00D531CA"/>
    <w:rsid w:val="00D54A99"/>
    <w:rsid w:val="00D55B72"/>
    <w:rsid w:val="00D6137A"/>
    <w:rsid w:val="00D62ECB"/>
    <w:rsid w:val="00D63651"/>
    <w:rsid w:val="00D6449F"/>
    <w:rsid w:val="00D6525A"/>
    <w:rsid w:val="00D65E23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6282"/>
    <w:rsid w:val="00D86542"/>
    <w:rsid w:val="00D87805"/>
    <w:rsid w:val="00D90A3E"/>
    <w:rsid w:val="00D9134C"/>
    <w:rsid w:val="00D91C57"/>
    <w:rsid w:val="00D93965"/>
    <w:rsid w:val="00D95587"/>
    <w:rsid w:val="00D9660F"/>
    <w:rsid w:val="00D97661"/>
    <w:rsid w:val="00D97B6C"/>
    <w:rsid w:val="00D97DDC"/>
    <w:rsid w:val="00DA0556"/>
    <w:rsid w:val="00DA0F6E"/>
    <w:rsid w:val="00DA10DB"/>
    <w:rsid w:val="00DA11C3"/>
    <w:rsid w:val="00DA19BB"/>
    <w:rsid w:val="00DA295E"/>
    <w:rsid w:val="00DA3F53"/>
    <w:rsid w:val="00DA4421"/>
    <w:rsid w:val="00DA6288"/>
    <w:rsid w:val="00DA6887"/>
    <w:rsid w:val="00DA7980"/>
    <w:rsid w:val="00DB003B"/>
    <w:rsid w:val="00DB1CC0"/>
    <w:rsid w:val="00DB1FD4"/>
    <w:rsid w:val="00DB28C5"/>
    <w:rsid w:val="00DB2AAA"/>
    <w:rsid w:val="00DB382F"/>
    <w:rsid w:val="00DB38DA"/>
    <w:rsid w:val="00DB3945"/>
    <w:rsid w:val="00DB5277"/>
    <w:rsid w:val="00DB6555"/>
    <w:rsid w:val="00DB6D51"/>
    <w:rsid w:val="00DB7B9A"/>
    <w:rsid w:val="00DC0C69"/>
    <w:rsid w:val="00DC16BE"/>
    <w:rsid w:val="00DC1A02"/>
    <w:rsid w:val="00DC1E80"/>
    <w:rsid w:val="00DC21C8"/>
    <w:rsid w:val="00DC2717"/>
    <w:rsid w:val="00DC28C0"/>
    <w:rsid w:val="00DC4C0C"/>
    <w:rsid w:val="00DC7E99"/>
    <w:rsid w:val="00DD020C"/>
    <w:rsid w:val="00DD16C3"/>
    <w:rsid w:val="00DD22BD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6D5F"/>
    <w:rsid w:val="00DD752D"/>
    <w:rsid w:val="00DE35D6"/>
    <w:rsid w:val="00DE3BCD"/>
    <w:rsid w:val="00DE40DA"/>
    <w:rsid w:val="00DE4773"/>
    <w:rsid w:val="00DE492E"/>
    <w:rsid w:val="00DE4990"/>
    <w:rsid w:val="00DE4E5C"/>
    <w:rsid w:val="00DE5268"/>
    <w:rsid w:val="00DE663C"/>
    <w:rsid w:val="00DE70B6"/>
    <w:rsid w:val="00DE7D66"/>
    <w:rsid w:val="00DF0576"/>
    <w:rsid w:val="00DF160A"/>
    <w:rsid w:val="00DF3DD1"/>
    <w:rsid w:val="00DF5964"/>
    <w:rsid w:val="00DF612E"/>
    <w:rsid w:val="00DF72F2"/>
    <w:rsid w:val="00DF79D2"/>
    <w:rsid w:val="00E00EBD"/>
    <w:rsid w:val="00E01085"/>
    <w:rsid w:val="00E01C3D"/>
    <w:rsid w:val="00E02FA3"/>
    <w:rsid w:val="00E043D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7894"/>
    <w:rsid w:val="00E17A11"/>
    <w:rsid w:val="00E20497"/>
    <w:rsid w:val="00E20575"/>
    <w:rsid w:val="00E20800"/>
    <w:rsid w:val="00E209D7"/>
    <w:rsid w:val="00E21239"/>
    <w:rsid w:val="00E21EA6"/>
    <w:rsid w:val="00E2227D"/>
    <w:rsid w:val="00E22B4C"/>
    <w:rsid w:val="00E235E5"/>
    <w:rsid w:val="00E23BCD"/>
    <w:rsid w:val="00E2476D"/>
    <w:rsid w:val="00E24A3A"/>
    <w:rsid w:val="00E255D3"/>
    <w:rsid w:val="00E26CE3"/>
    <w:rsid w:val="00E26E6C"/>
    <w:rsid w:val="00E27AFA"/>
    <w:rsid w:val="00E30048"/>
    <w:rsid w:val="00E3193C"/>
    <w:rsid w:val="00E31C30"/>
    <w:rsid w:val="00E31DD1"/>
    <w:rsid w:val="00E327D0"/>
    <w:rsid w:val="00E333D8"/>
    <w:rsid w:val="00E354CF"/>
    <w:rsid w:val="00E36291"/>
    <w:rsid w:val="00E4186F"/>
    <w:rsid w:val="00E41F7E"/>
    <w:rsid w:val="00E41FBE"/>
    <w:rsid w:val="00E44539"/>
    <w:rsid w:val="00E44944"/>
    <w:rsid w:val="00E458A3"/>
    <w:rsid w:val="00E459F3"/>
    <w:rsid w:val="00E46E6A"/>
    <w:rsid w:val="00E50450"/>
    <w:rsid w:val="00E50A93"/>
    <w:rsid w:val="00E5239E"/>
    <w:rsid w:val="00E52DA2"/>
    <w:rsid w:val="00E539F6"/>
    <w:rsid w:val="00E53E91"/>
    <w:rsid w:val="00E540B7"/>
    <w:rsid w:val="00E5551D"/>
    <w:rsid w:val="00E56D4B"/>
    <w:rsid w:val="00E57735"/>
    <w:rsid w:val="00E60387"/>
    <w:rsid w:val="00E604FF"/>
    <w:rsid w:val="00E60763"/>
    <w:rsid w:val="00E608F2"/>
    <w:rsid w:val="00E60F8D"/>
    <w:rsid w:val="00E62E64"/>
    <w:rsid w:val="00E6313F"/>
    <w:rsid w:val="00E63142"/>
    <w:rsid w:val="00E677A5"/>
    <w:rsid w:val="00E67948"/>
    <w:rsid w:val="00E70C14"/>
    <w:rsid w:val="00E7192D"/>
    <w:rsid w:val="00E72127"/>
    <w:rsid w:val="00E727B2"/>
    <w:rsid w:val="00E742BD"/>
    <w:rsid w:val="00E74C6B"/>
    <w:rsid w:val="00E74F41"/>
    <w:rsid w:val="00E77205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A57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544"/>
    <w:rsid w:val="00EA1B59"/>
    <w:rsid w:val="00EA1F11"/>
    <w:rsid w:val="00EA212E"/>
    <w:rsid w:val="00EA2874"/>
    <w:rsid w:val="00EA35A5"/>
    <w:rsid w:val="00EA4039"/>
    <w:rsid w:val="00EA5792"/>
    <w:rsid w:val="00EA65FF"/>
    <w:rsid w:val="00EA7A87"/>
    <w:rsid w:val="00EB1B0E"/>
    <w:rsid w:val="00EB2D94"/>
    <w:rsid w:val="00EB30CE"/>
    <w:rsid w:val="00EB4848"/>
    <w:rsid w:val="00EB51EE"/>
    <w:rsid w:val="00EB66BF"/>
    <w:rsid w:val="00EB6DDC"/>
    <w:rsid w:val="00EC05CD"/>
    <w:rsid w:val="00EC2966"/>
    <w:rsid w:val="00EC3CCC"/>
    <w:rsid w:val="00EC4492"/>
    <w:rsid w:val="00EC6099"/>
    <w:rsid w:val="00EC6F88"/>
    <w:rsid w:val="00ED04BF"/>
    <w:rsid w:val="00ED0B53"/>
    <w:rsid w:val="00ED1702"/>
    <w:rsid w:val="00ED256C"/>
    <w:rsid w:val="00ED41CD"/>
    <w:rsid w:val="00ED471A"/>
    <w:rsid w:val="00ED6D7B"/>
    <w:rsid w:val="00EE0803"/>
    <w:rsid w:val="00EE0C2B"/>
    <w:rsid w:val="00EE0CDB"/>
    <w:rsid w:val="00EE1423"/>
    <w:rsid w:val="00EE17C4"/>
    <w:rsid w:val="00EE2C5B"/>
    <w:rsid w:val="00EE37DD"/>
    <w:rsid w:val="00EE3850"/>
    <w:rsid w:val="00EE3C2A"/>
    <w:rsid w:val="00EE7207"/>
    <w:rsid w:val="00EF04AA"/>
    <w:rsid w:val="00EF2973"/>
    <w:rsid w:val="00EF2C9D"/>
    <w:rsid w:val="00EF35BA"/>
    <w:rsid w:val="00EF545D"/>
    <w:rsid w:val="00EF5865"/>
    <w:rsid w:val="00EF5F01"/>
    <w:rsid w:val="00F01D3E"/>
    <w:rsid w:val="00F039A1"/>
    <w:rsid w:val="00F042AA"/>
    <w:rsid w:val="00F05BD4"/>
    <w:rsid w:val="00F0600D"/>
    <w:rsid w:val="00F07CF6"/>
    <w:rsid w:val="00F11577"/>
    <w:rsid w:val="00F1298A"/>
    <w:rsid w:val="00F13F65"/>
    <w:rsid w:val="00F144CE"/>
    <w:rsid w:val="00F147A2"/>
    <w:rsid w:val="00F14933"/>
    <w:rsid w:val="00F149C3"/>
    <w:rsid w:val="00F149FC"/>
    <w:rsid w:val="00F155D2"/>
    <w:rsid w:val="00F157F5"/>
    <w:rsid w:val="00F17BC3"/>
    <w:rsid w:val="00F207FA"/>
    <w:rsid w:val="00F21C1F"/>
    <w:rsid w:val="00F21DAF"/>
    <w:rsid w:val="00F239A6"/>
    <w:rsid w:val="00F244A0"/>
    <w:rsid w:val="00F24859"/>
    <w:rsid w:val="00F25116"/>
    <w:rsid w:val="00F2570F"/>
    <w:rsid w:val="00F2581B"/>
    <w:rsid w:val="00F25A23"/>
    <w:rsid w:val="00F272C7"/>
    <w:rsid w:val="00F30192"/>
    <w:rsid w:val="00F305B3"/>
    <w:rsid w:val="00F305BB"/>
    <w:rsid w:val="00F31245"/>
    <w:rsid w:val="00F33A0E"/>
    <w:rsid w:val="00F34163"/>
    <w:rsid w:val="00F34A0D"/>
    <w:rsid w:val="00F34E88"/>
    <w:rsid w:val="00F354D8"/>
    <w:rsid w:val="00F35F83"/>
    <w:rsid w:val="00F3610A"/>
    <w:rsid w:val="00F3651A"/>
    <w:rsid w:val="00F367EF"/>
    <w:rsid w:val="00F36B68"/>
    <w:rsid w:val="00F37DB3"/>
    <w:rsid w:val="00F4064C"/>
    <w:rsid w:val="00F40A08"/>
    <w:rsid w:val="00F41DB4"/>
    <w:rsid w:val="00F4274E"/>
    <w:rsid w:val="00F42A6E"/>
    <w:rsid w:val="00F42F2B"/>
    <w:rsid w:val="00F43B1A"/>
    <w:rsid w:val="00F44EDD"/>
    <w:rsid w:val="00F460AF"/>
    <w:rsid w:val="00F47C9B"/>
    <w:rsid w:val="00F47E9F"/>
    <w:rsid w:val="00F47F9A"/>
    <w:rsid w:val="00F50F88"/>
    <w:rsid w:val="00F52E7C"/>
    <w:rsid w:val="00F54DF5"/>
    <w:rsid w:val="00F551B8"/>
    <w:rsid w:val="00F567E7"/>
    <w:rsid w:val="00F57970"/>
    <w:rsid w:val="00F57CD8"/>
    <w:rsid w:val="00F6069C"/>
    <w:rsid w:val="00F60709"/>
    <w:rsid w:val="00F6115F"/>
    <w:rsid w:val="00F61249"/>
    <w:rsid w:val="00F61690"/>
    <w:rsid w:val="00F61DAC"/>
    <w:rsid w:val="00F631EC"/>
    <w:rsid w:val="00F631F2"/>
    <w:rsid w:val="00F6321B"/>
    <w:rsid w:val="00F642D8"/>
    <w:rsid w:val="00F65090"/>
    <w:rsid w:val="00F6519D"/>
    <w:rsid w:val="00F65B7D"/>
    <w:rsid w:val="00F65EFC"/>
    <w:rsid w:val="00F6609F"/>
    <w:rsid w:val="00F66213"/>
    <w:rsid w:val="00F6677D"/>
    <w:rsid w:val="00F668DD"/>
    <w:rsid w:val="00F70E64"/>
    <w:rsid w:val="00F7279B"/>
    <w:rsid w:val="00F737F2"/>
    <w:rsid w:val="00F73A73"/>
    <w:rsid w:val="00F740A6"/>
    <w:rsid w:val="00F748DC"/>
    <w:rsid w:val="00F756F1"/>
    <w:rsid w:val="00F75CB5"/>
    <w:rsid w:val="00F764D9"/>
    <w:rsid w:val="00F77430"/>
    <w:rsid w:val="00F83C59"/>
    <w:rsid w:val="00F8493B"/>
    <w:rsid w:val="00F8506F"/>
    <w:rsid w:val="00F85308"/>
    <w:rsid w:val="00F86380"/>
    <w:rsid w:val="00F86A5E"/>
    <w:rsid w:val="00F91BEF"/>
    <w:rsid w:val="00F91F24"/>
    <w:rsid w:val="00F923CF"/>
    <w:rsid w:val="00F92575"/>
    <w:rsid w:val="00F928E2"/>
    <w:rsid w:val="00F92A14"/>
    <w:rsid w:val="00F92A39"/>
    <w:rsid w:val="00F936E1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30DA"/>
    <w:rsid w:val="00FA433C"/>
    <w:rsid w:val="00FA675E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195E"/>
    <w:rsid w:val="00FC31C2"/>
    <w:rsid w:val="00FC4BC3"/>
    <w:rsid w:val="00FC57DC"/>
    <w:rsid w:val="00FC5E41"/>
    <w:rsid w:val="00FC65DC"/>
    <w:rsid w:val="00FC6B41"/>
    <w:rsid w:val="00FC6E6A"/>
    <w:rsid w:val="00FD020D"/>
    <w:rsid w:val="00FD124E"/>
    <w:rsid w:val="00FD1761"/>
    <w:rsid w:val="00FD1C1C"/>
    <w:rsid w:val="00FD1D46"/>
    <w:rsid w:val="00FD1F07"/>
    <w:rsid w:val="00FD2B27"/>
    <w:rsid w:val="00FD4C3B"/>
    <w:rsid w:val="00FD4E89"/>
    <w:rsid w:val="00FD5C5E"/>
    <w:rsid w:val="00FD5E1F"/>
    <w:rsid w:val="00FD6D9F"/>
    <w:rsid w:val="00FE0110"/>
    <w:rsid w:val="00FE0E37"/>
    <w:rsid w:val="00FE167A"/>
    <w:rsid w:val="00FE1B52"/>
    <w:rsid w:val="00FE21F3"/>
    <w:rsid w:val="00FE2389"/>
    <w:rsid w:val="00FE340D"/>
    <w:rsid w:val="00FE5D8D"/>
    <w:rsid w:val="00FE6237"/>
    <w:rsid w:val="00FF258B"/>
    <w:rsid w:val="00FF3263"/>
    <w:rsid w:val="00FF4D3C"/>
    <w:rsid w:val="00FF6389"/>
    <w:rsid w:val="00FF65BD"/>
    <w:rsid w:val="00FF741B"/>
    <w:rsid w:val="018ED4C9"/>
    <w:rsid w:val="01C13DEC"/>
    <w:rsid w:val="0214BF92"/>
    <w:rsid w:val="02435B64"/>
    <w:rsid w:val="02E57E2B"/>
    <w:rsid w:val="02FFB59F"/>
    <w:rsid w:val="034006EE"/>
    <w:rsid w:val="037D228D"/>
    <w:rsid w:val="04D25DAB"/>
    <w:rsid w:val="04EF09B6"/>
    <w:rsid w:val="05FBE7C2"/>
    <w:rsid w:val="061FE5EA"/>
    <w:rsid w:val="069D1654"/>
    <w:rsid w:val="07025840"/>
    <w:rsid w:val="074A2C8F"/>
    <w:rsid w:val="07B2E1D1"/>
    <w:rsid w:val="07EE1463"/>
    <w:rsid w:val="082B1A00"/>
    <w:rsid w:val="08370303"/>
    <w:rsid w:val="0891947A"/>
    <w:rsid w:val="08B1C8E4"/>
    <w:rsid w:val="0909C933"/>
    <w:rsid w:val="0916F879"/>
    <w:rsid w:val="091C6319"/>
    <w:rsid w:val="095C108D"/>
    <w:rsid w:val="09907303"/>
    <w:rsid w:val="09AFB71C"/>
    <w:rsid w:val="0ADDDFEB"/>
    <w:rsid w:val="0AF3E761"/>
    <w:rsid w:val="0B051A46"/>
    <w:rsid w:val="0C7C6299"/>
    <w:rsid w:val="0E6B2817"/>
    <w:rsid w:val="0E943D73"/>
    <w:rsid w:val="0F1ADF8D"/>
    <w:rsid w:val="0F27AB0E"/>
    <w:rsid w:val="0F43E7B9"/>
    <w:rsid w:val="0F52D4BB"/>
    <w:rsid w:val="0F65A831"/>
    <w:rsid w:val="0FA4CB59"/>
    <w:rsid w:val="10395D7E"/>
    <w:rsid w:val="104BE620"/>
    <w:rsid w:val="11640B0D"/>
    <w:rsid w:val="124BC090"/>
    <w:rsid w:val="12A78278"/>
    <w:rsid w:val="135EBFA9"/>
    <w:rsid w:val="137B277C"/>
    <w:rsid w:val="138386E2"/>
    <w:rsid w:val="140072BC"/>
    <w:rsid w:val="146ADAD3"/>
    <w:rsid w:val="14786A3E"/>
    <w:rsid w:val="1493DB4F"/>
    <w:rsid w:val="14A211FD"/>
    <w:rsid w:val="14B83A38"/>
    <w:rsid w:val="14F51263"/>
    <w:rsid w:val="15376A9A"/>
    <w:rsid w:val="1577CB31"/>
    <w:rsid w:val="15B88649"/>
    <w:rsid w:val="15DCB350"/>
    <w:rsid w:val="16276820"/>
    <w:rsid w:val="16689A44"/>
    <w:rsid w:val="1679AA9A"/>
    <w:rsid w:val="16C33D88"/>
    <w:rsid w:val="1742AA2A"/>
    <w:rsid w:val="1799F154"/>
    <w:rsid w:val="17B715A0"/>
    <w:rsid w:val="1849F9DD"/>
    <w:rsid w:val="18779F82"/>
    <w:rsid w:val="19539B25"/>
    <w:rsid w:val="19655BC7"/>
    <w:rsid w:val="19FADE4A"/>
    <w:rsid w:val="1A6B6FDA"/>
    <w:rsid w:val="1B463F8E"/>
    <w:rsid w:val="1BE6EDFD"/>
    <w:rsid w:val="1C0A372F"/>
    <w:rsid w:val="1C8B3BE7"/>
    <w:rsid w:val="1EC2E5E9"/>
    <w:rsid w:val="1EC46C7E"/>
    <w:rsid w:val="1F20DB52"/>
    <w:rsid w:val="202DDA44"/>
    <w:rsid w:val="20D9163A"/>
    <w:rsid w:val="2114F864"/>
    <w:rsid w:val="2176821F"/>
    <w:rsid w:val="218E39D2"/>
    <w:rsid w:val="21FE38D1"/>
    <w:rsid w:val="224CB954"/>
    <w:rsid w:val="22794B78"/>
    <w:rsid w:val="2295C629"/>
    <w:rsid w:val="22BCA59B"/>
    <w:rsid w:val="23A86B7D"/>
    <w:rsid w:val="23B3AA69"/>
    <w:rsid w:val="23CD2A7B"/>
    <w:rsid w:val="2411B5B3"/>
    <w:rsid w:val="2436F234"/>
    <w:rsid w:val="243E1E69"/>
    <w:rsid w:val="250B4173"/>
    <w:rsid w:val="2521AE4F"/>
    <w:rsid w:val="25C3FE5E"/>
    <w:rsid w:val="25D1A517"/>
    <w:rsid w:val="263153E4"/>
    <w:rsid w:val="26321E2D"/>
    <w:rsid w:val="268F8F29"/>
    <w:rsid w:val="2712DBB7"/>
    <w:rsid w:val="2733D9E8"/>
    <w:rsid w:val="273CA1AE"/>
    <w:rsid w:val="273CC311"/>
    <w:rsid w:val="274B3638"/>
    <w:rsid w:val="2751D476"/>
    <w:rsid w:val="275EB3E9"/>
    <w:rsid w:val="2768CE38"/>
    <w:rsid w:val="27B0E857"/>
    <w:rsid w:val="28400575"/>
    <w:rsid w:val="2876C32F"/>
    <w:rsid w:val="28D14F75"/>
    <w:rsid w:val="28D6269B"/>
    <w:rsid w:val="28DACD55"/>
    <w:rsid w:val="291EEAB8"/>
    <w:rsid w:val="294F9EBE"/>
    <w:rsid w:val="29D52A77"/>
    <w:rsid w:val="2A49B962"/>
    <w:rsid w:val="2A73DF5F"/>
    <w:rsid w:val="2A896B0D"/>
    <w:rsid w:val="2AB687B5"/>
    <w:rsid w:val="2ADDB41D"/>
    <w:rsid w:val="2B68F8ED"/>
    <w:rsid w:val="2C150038"/>
    <w:rsid w:val="2C4D8418"/>
    <w:rsid w:val="2CCB5173"/>
    <w:rsid w:val="2CF6CE74"/>
    <w:rsid w:val="2D59F0D2"/>
    <w:rsid w:val="2D9C8953"/>
    <w:rsid w:val="2DD15731"/>
    <w:rsid w:val="2DD83A24"/>
    <w:rsid w:val="2EB6830E"/>
    <w:rsid w:val="2F0F1FEF"/>
    <w:rsid w:val="2F30497B"/>
    <w:rsid w:val="2FE7FD37"/>
    <w:rsid w:val="31417181"/>
    <w:rsid w:val="316387D3"/>
    <w:rsid w:val="32153A11"/>
    <w:rsid w:val="32BAFB96"/>
    <w:rsid w:val="33015A61"/>
    <w:rsid w:val="331C93E1"/>
    <w:rsid w:val="331D6F4D"/>
    <w:rsid w:val="334E070E"/>
    <w:rsid w:val="33EB3BCB"/>
    <w:rsid w:val="349DCF12"/>
    <w:rsid w:val="362277E0"/>
    <w:rsid w:val="367367F4"/>
    <w:rsid w:val="36CDE51B"/>
    <w:rsid w:val="36E63D56"/>
    <w:rsid w:val="36F1AC72"/>
    <w:rsid w:val="375ACC22"/>
    <w:rsid w:val="37AD49B7"/>
    <w:rsid w:val="37B0B677"/>
    <w:rsid w:val="37CBB7C4"/>
    <w:rsid w:val="37E47F3C"/>
    <w:rsid w:val="3808C298"/>
    <w:rsid w:val="3898ED7F"/>
    <w:rsid w:val="38F2C806"/>
    <w:rsid w:val="39096776"/>
    <w:rsid w:val="39301476"/>
    <w:rsid w:val="3A0B41AE"/>
    <w:rsid w:val="3A389B77"/>
    <w:rsid w:val="3A5A7D4F"/>
    <w:rsid w:val="3AC14630"/>
    <w:rsid w:val="3B259166"/>
    <w:rsid w:val="3BF64DB0"/>
    <w:rsid w:val="3C02978C"/>
    <w:rsid w:val="3C04701D"/>
    <w:rsid w:val="3C1829FE"/>
    <w:rsid w:val="3CFA6E9E"/>
    <w:rsid w:val="3D701587"/>
    <w:rsid w:val="3D7C1133"/>
    <w:rsid w:val="3D92425A"/>
    <w:rsid w:val="3DFB4E51"/>
    <w:rsid w:val="3E1AEDD7"/>
    <w:rsid w:val="3E201862"/>
    <w:rsid w:val="3E73C5D1"/>
    <w:rsid w:val="3E80C0D4"/>
    <w:rsid w:val="3EC95484"/>
    <w:rsid w:val="3EDBDC36"/>
    <w:rsid w:val="3EEF271E"/>
    <w:rsid w:val="3F0BE5E8"/>
    <w:rsid w:val="3F28947D"/>
    <w:rsid w:val="3F2F4FD8"/>
    <w:rsid w:val="3F70310C"/>
    <w:rsid w:val="3FD1E214"/>
    <w:rsid w:val="3FE3C9D2"/>
    <w:rsid w:val="40144C6B"/>
    <w:rsid w:val="40390FF2"/>
    <w:rsid w:val="4075ED1E"/>
    <w:rsid w:val="408AF77F"/>
    <w:rsid w:val="409519FF"/>
    <w:rsid w:val="40ABE9D1"/>
    <w:rsid w:val="41B5B980"/>
    <w:rsid w:val="420E957E"/>
    <w:rsid w:val="4218E3BD"/>
    <w:rsid w:val="425B812E"/>
    <w:rsid w:val="433831DF"/>
    <w:rsid w:val="43BC56F6"/>
    <w:rsid w:val="43FE4F71"/>
    <w:rsid w:val="44BABD9C"/>
    <w:rsid w:val="44FD7D72"/>
    <w:rsid w:val="459B1DB8"/>
    <w:rsid w:val="45D8DA85"/>
    <w:rsid w:val="461682F2"/>
    <w:rsid w:val="46C34B5E"/>
    <w:rsid w:val="47605737"/>
    <w:rsid w:val="477B00B8"/>
    <w:rsid w:val="481646B9"/>
    <w:rsid w:val="481ABD66"/>
    <w:rsid w:val="4848A4AB"/>
    <w:rsid w:val="48857B97"/>
    <w:rsid w:val="4907CDB1"/>
    <w:rsid w:val="49840163"/>
    <w:rsid w:val="49BD8FF7"/>
    <w:rsid w:val="49C49255"/>
    <w:rsid w:val="4A4E988F"/>
    <w:rsid w:val="4A5D9AB4"/>
    <w:rsid w:val="4A6CDCD9"/>
    <w:rsid w:val="4AC4F25F"/>
    <w:rsid w:val="4AD6E7ED"/>
    <w:rsid w:val="4AF66CE1"/>
    <w:rsid w:val="4B34B5D2"/>
    <w:rsid w:val="4BECC1B7"/>
    <w:rsid w:val="4C8C1700"/>
    <w:rsid w:val="4CAF6389"/>
    <w:rsid w:val="4CC00D22"/>
    <w:rsid w:val="4CD7CB82"/>
    <w:rsid w:val="4CF66F06"/>
    <w:rsid w:val="4DA1C36E"/>
    <w:rsid w:val="4DAA8D8C"/>
    <w:rsid w:val="4DC72FBC"/>
    <w:rsid w:val="4DCE82CD"/>
    <w:rsid w:val="4E4D1B60"/>
    <w:rsid w:val="4E5B358F"/>
    <w:rsid w:val="4EC9F2F9"/>
    <w:rsid w:val="4F04052C"/>
    <w:rsid w:val="4F5252F9"/>
    <w:rsid w:val="4FB34BF7"/>
    <w:rsid w:val="4FD74A74"/>
    <w:rsid w:val="501770D6"/>
    <w:rsid w:val="50F247EB"/>
    <w:rsid w:val="51BCED17"/>
    <w:rsid w:val="521EDAC8"/>
    <w:rsid w:val="5298A793"/>
    <w:rsid w:val="52A78B6A"/>
    <w:rsid w:val="52F7596B"/>
    <w:rsid w:val="54268511"/>
    <w:rsid w:val="5468133E"/>
    <w:rsid w:val="54912AFF"/>
    <w:rsid w:val="550DDBA3"/>
    <w:rsid w:val="55327101"/>
    <w:rsid w:val="5573526B"/>
    <w:rsid w:val="56409D5E"/>
    <w:rsid w:val="56675789"/>
    <w:rsid w:val="57348877"/>
    <w:rsid w:val="58566DB1"/>
    <w:rsid w:val="59229ED2"/>
    <w:rsid w:val="594A803D"/>
    <w:rsid w:val="595A5E46"/>
    <w:rsid w:val="5978BA41"/>
    <w:rsid w:val="5A0B637A"/>
    <w:rsid w:val="5A60B71C"/>
    <w:rsid w:val="5A969AAC"/>
    <w:rsid w:val="5B5323B8"/>
    <w:rsid w:val="5BCDBA89"/>
    <w:rsid w:val="5D4F14FA"/>
    <w:rsid w:val="5D6D94E0"/>
    <w:rsid w:val="5DA44AA1"/>
    <w:rsid w:val="5DFACF83"/>
    <w:rsid w:val="5E1CC2CE"/>
    <w:rsid w:val="5EDA70B6"/>
    <w:rsid w:val="5EF7141F"/>
    <w:rsid w:val="5F10367C"/>
    <w:rsid w:val="5F1ED8B4"/>
    <w:rsid w:val="5FBA60A5"/>
    <w:rsid w:val="60216BA2"/>
    <w:rsid w:val="60DBEB63"/>
    <w:rsid w:val="61142F7F"/>
    <w:rsid w:val="61F52DFA"/>
    <w:rsid w:val="62CB1A79"/>
    <w:rsid w:val="62DDB5B8"/>
    <w:rsid w:val="62E8B4BF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5D177A2"/>
    <w:rsid w:val="66556CAC"/>
    <w:rsid w:val="66D9A55D"/>
    <w:rsid w:val="66F43993"/>
    <w:rsid w:val="674A6A7F"/>
    <w:rsid w:val="675A245A"/>
    <w:rsid w:val="67A92352"/>
    <w:rsid w:val="67B7CE3D"/>
    <w:rsid w:val="68098E47"/>
    <w:rsid w:val="684F0A8B"/>
    <w:rsid w:val="686BCC6D"/>
    <w:rsid w:val="689E8727"/>
    <w:rsid w:val="68F0EFAC"/>
    <w:rsid w:val="6946ABD8"/>
    <w:rsid w:val="6A007EBA"/>
    <w:rsid w:val="6AF5C006"/>
    <w:rsid w:val="6B04D0E4"/>
    <w:rsid w:val="6B48A9D7"/>
    <w:rsid w:val="6B71D9CE"/>
    <w:rsid w:val="6BD105FE"/>
    <w:rsid w:val="6C060C09"/>
    <w:rsid w:val="6E0AF261"/>
    <w:rsid w:val="6E1CDDDF"/>
    <w:rsid w:val="6E5B02E3"/>
    <w:rsid w:val="6E8673F5"/>
    <w:rsid w:val="6EFCC873"/>
    <w:rsid w:val="6FABCC1E"/>
    <w:rsid w:val="6FC84DC9"/>
    <w:rsid w:val="7039B98F"/>
    <w:rsid w:val="70730CFC"/>
    <w:rsid w:val="70A963D4"/>
    <w:rsid w:val="70C77928"/>
    <w:rsid w:val="70D866BC"/>
    <w:rsid w:val="71A19F86"/>
    <w:rsid w:val="72B1ACD6"/>
    <w:rsid w:val="72C0E122"/>
    <w:rsid w:val="732FFB25"/>
    <w:rsid w:val="737054DF"/>
    <w:rsid w:val="73920039"/>
    <w:rsid w:val="73BCADB5"/>
    <w:rsid w:val="73F04DC6"/>
    <w:rsid w:val="7424E45E"/>
    <w:rsid w:val="742FB14B"/>
    <w:rsid w:val="75044A85"/>
    <w:rsid w:val="750C4D0C"/>
    <w:rsid w:val="75652D04"/>
    <w:rsid w:val="7588613F"/>
    <w:rsid w:val="759F918F"/>
    <w:rsid w:val="75C8BC7C"/>
    <w:rsid w:val="75D210FD"/>
    <w:rsid w:val="75DA023E"/>
    <w:rsid w:val="7613E348"/>
    <w:rsid w:val="7737A73E"/>
    <w:rsid w:val="77E215DE"/>
    <w:rsid w:val="7805F47B"/>
    <w:rsid w:val="78CC0339"/>
    <w:rsid w:val="7981EB96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9487E7"/>
    <w:rsid w:val="7BEFFBCE"/>
    <w:rsid w:val="7C322E88"/>
    <w:rsid w:val="7C6F7B08"/>
    <w:rsid w:val="7CEB6065"/>
    <w:rsid w:val="7CF6340D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9B4F93A1-094F-426E-8C26-84E2E93D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uiPriority w:val="99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Voetnoottekst">
    <w:name w:val="footnote text"/>
    <w:basedOn w:val="Standaard"/>
    <w:link w:val="VoetnoottekstChar"/>
    <w:rsid w:val="00663F06"/>
  </w:style>
  <w:style w:type="character" w:customStyle="1" w:styleId="VoetnoottekstChar">
    <w:name w:val="Voetnoottekst Char"/>
    <w:basedOn w:val="Standaardalinea-lettertype"/>
    <w:link w:val="Voetnoottekst"/>
    <w:rsid w:val="00663F06"/>
    <w:rPr>
      <w:lang w:eastAsia="ar-SA"/>
    </w:rPr>
  </w:style>
  <w:style w:type="character" w:styleId="Voetnootmarkering">
    <w:name w:val="footnote reference"/>
    <w:basedOn w:val="Standaardalinea-lettertype"/>
    <w:rsid w:val="00663F06"/>
    <w:rPr>
      <w:vertAlign w:val="superscript"/>
    </w:rPr>
  </w:style>
  <w:style w:type="character" w:styleId="Vermelding">
    <w:name w:val="Mention"/>
    <w:basedOn w:val="Standaardalinea-lettertype"/>
    <w:uiPriority w:val="99"/>
    <w:unhideWhenUsed/>
    <w:rsid w:val="00112505"/>
    <w:rPr>
      <w:color w:val="2B579A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6818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  <w:lang w:val="nl-BE"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68181C"/>
    <w:rPr>
      <w:rFonts w:ascii="Courier New" w:hAnsi="Courier New" w:cs="Courier New"/>
      <w:lang w:val="nl-BE" w:eastAsia="nl-NL"/>
    </w:rPr>
  </w:style>
  <w:style w:type="character" w:customStyle="1" w:styleId="y2iqfc">
    <w:name w:val="y2iqfc"/>
    <w:basedOn w:val="Standaardalinea-lettertype"/>
    <w:rsid w:val="0068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ta.Lammerse@dkv-mobility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ndra@square-egg.b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  <lcf76f155ced4ddcb4097134ff3c332f xmlns="8f467e58-6f6d-4d53-8e8b-e45b92afd89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136AE71E1CD7478D5B43461F4F47DC" ma:contentTypeVersion="15" ma:contentTypeDescription="Create a new document." ma:contentTypeScope="" ma:versionID="1db2807cfd96fae2deea330e950b2a55">
  <xsd:schema xmlns:xsd="http://www.w3.org/2001/XMLSchema" xmlns:xs="http://www.w3.org/2001/XMLSchema" xmlns:p="http://schemas.microsoft.com/office/2006/metadata/properties" xmlns:ns2="8f467e58-6f6d-4d53-8e8b-e45b92afd895" xmlns:ns3="a749c0ae-a212-458b-9cdd-2bba0fbaf87f" targetNamespace="http://schemas.microsoft.com/office/2006/metadata/properties" ma:root="true" ma:fieldsID="de8e110ac45d8c446b10cbf34970ae33" ns2:_="" ns3:_="">
    <xsd:import namespace="8f467e58-6f6d-4d53-8e8b-e45b92afd895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67e58-6f6d-4d53-8e8b-e45b92afd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8f467e58-6f6d-4d53-8e8b-e45b92afd895"/>
  </ds:schemaRefs>
</ds:datastoreItem>
</file>

<file path=customXml/itemProps2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E313FC-1E38-4820-9EB3-A2FC0E2AC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467e58-6f6d-4d53-8e8b-e45b92afd895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914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2</cp:revision>
  <cp:lastPrinted>2025-03-18T11:42:00Z</cp:lastPrinted>
  <dcterms:created xsi:type="dcterms:W3CDTF">2025-03-19T16:25:00Z</dcterms:created>
  <dcterms:modified xsi:type="dcterms:W3CDTF">2025-03-19T16:25:00Z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0x01010040136AE71E1CD7478D5B43461F4F47DC</vt:lpwstr>
  </property>
  <property fmtid="{D5CDD505-2E9C-101B-9397-08002B2CF9AE}" pid="4" name="MediaServiceImageTags">
    <vt:lpwstr/>
  </property>
</Properties>
</file>